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4C" w:rsidRDefault="008C7F11">
      <w:pPr>
        <w:ind w:left="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53325" cy="10681347"/>
            <wp:effectExtent l="0" t="0" r="0" b="5715"/>
            <wp:wrapNone/>
            <wp:docPr id="1" name="Рисунок 1" descr="C:\Users\Use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4C" w:rsidRDefault="00462D4C">
      <w:pPr>
        <w:ind w:left="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510EF5" w:rsidRDefault="00510EF5" w:rsidP="00510EF5">
      <w:pPr>
        <w:pStyle w:val="a7"/>
        <w:spacing w:line="360" w:lineRule="auto"/>
        <w:ind w:firstLine="706"/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lastRenderedPageBreak/>
        <w:t>ОБЩИЕ ДАННЫЕ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Учреждение образования</w:t>
      </w:r>
      <w:r>
        <w:rPr>
          <w:rFonts w:ascii="Times New Roman" w:hAnsi="Times New Roman"/>
          <w:sz w:val="28"/>
          <w:szCs w:val="28"/>
        </w:rPr>
        <w:t>: учреждение образования «Полоцкая государственная гимназия №2»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EF5" w:rsidRDefault="00510EF5" w:rsidP="00510EF5">
      <w:pPr>
        <w:pStyle w:val="a7"/>
        <w:ind w:left="0" w:firstLine="34"/>
        <w:rPr>
          <w:rStyle w:val="FontStyle87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Тема инновационного проекта </w:t>
      </w:r>
      <w:r>
        <w:rPr>
          <w:rStyle w:val="FontStyle87"/>
          <w:b/>
          <w:caps/>
          <w:sz w:val="28"/>
          <w:szCs w:val="28"/>
        </w:rPr>
        <w:t>«</w:t>
      </w:r>
      <w:r>
        <w:rPr>
          <w:b/>
          <w:sz w:val="28"/>
          <w:szCs w:val="28"/>
        </w:rPr>
        <w:t xml:space="preserve">Внедрение модели формирования </w:t>
      </w:r>
      <w:proofErr w:type="spellStart"/>
      <w:r>
        <w:rPr>
          <w:b/>
          <w:sz w:val="28"/>
          <w:szCs w:val="28"/>
        </w:rPr>
        <w:t>метапредметных</w:t>
      </w:r>
      <w:proofErr w:type="spellEnd"/>
      <w:r>
        <w:rPr>
          <w:b/>
          <w:sz w:val="28"/>
          <w:szCs w:val="28"/>
        </w:rPr>
        <w:t xml:space="preserve"> компетенций у обучающихся на второй ступени общего среднего образования и в условиях учреждений дополнительного образования детей и молодежи</w:t>
      </w:r>
      <w:r>
        <w:rPr>
          <w:rStyle w:val="FontStyle87"/>
          <w:b/>
          <w:caps/>
          <w:sz w:val="28"/>
          <w:szCs w:val="28"/>
        </w:rPr>
        <w:t>»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i/>
        </w:rPr>
      </w:pP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Сроки реализации</w:t>
      </w:r>
      <w:r>
        <w:rPr>
          <w:rFonts w:ascii="Times New Roman" w:hAnsi="Times New Roman"/>
          <w:b/>
          <w:sz w:val="28"/>
          <w:szCs w:val="28"/>
        </w:rPr>
        <w:t>: 2018-2021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Руководитель проекта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Драгун Ольга Николаевна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 Полоцкой государственной гимназии №2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EF5" w:rsidRDefault="00510EF5" w:rsidP="00510EF5">
      <w:pPr>
        <w:pStyle w:val="Style3"/>
        <w:widowControl/>
        <w:ind w:left="0" w:firstLine="34"/>
        <w:jc w:val="left"/>
        <w:rPr>
          <w:rStyle w:val="FontStyle87"/>
          <w:sz w:val="28"/>
          <w:szCs w:val="28"/>
        </w:rPr>
      </w:pPr>
      <w:r>
        <w:rPr>
          <w:b/>
          <w:i/>
          <w:sz w:val="28"/>
          <w:szCs w:val="28"/>
        </w:rPr>
        <w:t xml:space="preserve"> Научное сопровождение </w:t>
      </w:r>
      <w:proofErr w:type="spellStart"/>
      <w:r>
        <w:rPr>
          <w:b/>
          <w:i/>
          <w:sz w:val="28"/>
          <w:szCs w:val="28"/>
        </w:rPr>
        <w:t>проекта</w:t>
      </w:r>
      <w:proofErr w:type="gramStart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елясина</w:t>
      </w:r>
      <w:proofErr w:type="spellEnd"/>
      <w:r>
        <w:rPr>
          <w:i/>
          <w:sz w:val="28"/>
          <w:szCs w:val="28"/>
        </w:rPr>
        <w:t xml:space="preserve"> Елена Владимировна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кандидат педагогических наук, доцент, заведующий </w:t>
      </w:r>
      <w:proofErr w:type="spellStart"/>
      <w:r>
        <w:rPr>
          <w:sz w:val="28"/>
          <w:szCs w:val="28"/>
        </w:rPr>
        <w:t>кафедрой</w:t>
      </w:r>
      <w:r>
        <w:rPr>
          <w:bCs/>
          <w:sz w:val="28"/>
          <w:szCs w:val="28"/>
        </w:rPr>
        <w:t>педагогики</w:t>
      </w:r>
      <w:proofErr w:type="spellEnd"/>
      <w:r>
        <w:rPr>
          <w:bCs/>
          <w:sz w:val="28"/>
          <w:szCs w:val="28"/>
        </w:rPr>
        <w:t xml:space="preserve">, психологии и частных </w:t>
      </w:r>
      <w:proofErr w:type="spellStart"/>
      <w:r>
        <w:rPr>
          <w:bCs/>
          <w:sz w:val="28"/>
          <w:szCs w:val="28"/>
        </w:rPr>
        <w:t>методик</w:t>
      </w:r>
      <w:r>
        <w:rPr>
          <w:sz w:val="28"/>
          <w:szCs w:val="28"/>
        </w:rPr>
        <w:t>ГУДОВ</w:t>
      </w:r>
      <w:proofErr w:type="spellEnd"/>
      <w:r>
        <w:rPr>
          <w:sz w:val="28"/>
          <w:szCs w:val="28"/>
        </w:rPr>
        <w:t xml:space="preserve"> «Витебский институт развития образования», </w:t>
      </w:r>
      <w:proofErr w:type="spellStart"/>
      <w:r>
        <w:rPr>
          <w:rStyle w:val="FontStyle87"/>
          <w:i/>
          <w:sz w:val="28"/>
          <w:szCs w:val="28"/>
        </w:rPr>
        <w:t>Гелясин</w:t>
      </w:r>
      <w:proofErr w:type="spellEnd"/>
      <w:r>
        <w:rPr>
          <w:rStyle w:val="FontStyle87"/>
          <w:i/>
          <w:sz w:val="28"/>
          <w:szCs w:val="28"/>
        </w:rPr>
        <w:t xml:space="preserve"> Александр Евгеньевич</w:t>
      </w:r>
      <w:r>
        <w:rPr>
          <w:rStyle w:val="FontStyle87"/>
          <w:sz w:val="28"/>
          <w:szCs w:val="28"/>
        </w:rPr>
        <w:t xml:space="preserve">, учитель физики ГУО «Гимназия №1 </w:t>
      </w:r>
    </w:p>
    <w:p w:rsidR="00510EF5" w:rsidRDefault="00510EF5" w:rsidP="00510EF5">
      <w:pPr>
        <w:pStyle w:val="Style3"/>
        <w:widowControl/>
        <w:ind w:left="0" w:firstLine="34"/>
        <w:jc w:val="left"/>
      </w:pPr>
      <w:proofErr w:type="spellStart"/>
      <w:r>
        <w:rPr>
          <w:rStyle w:val="FontStyle87"/>
          <w:sz w:val="28"/>
          <w:szCs w:val="28"/>
        </w:rPr>
        <w:t>г</w:t>
      </w:r>
      <w:proofErr w:type="gramStart"/>
      <w:r>
        <w:rPr>
          <w:rStyle w:val="FontStyle87"/>
          <w:sz w:val="28"/>
          <w:szCs w:val="28"/>
        </w:rPr>
        <w:t>.В</w:t>
      </w:r>
      <w:proofErr w:type="gramEnd"/>
      <w:r>
        <w:rPr>
          <w:rStyle w:val="FontStyle87"/>
          <w:sz w:val="28"/>
          <w:szCs w:val="28"/>
        </w:rPr>
        <w:t>итебска</w:t>
      </w:r>
      <w:proofErr w:type="spellEnd"/>
      <w:r>
        <w:rPr>
          <w:rStyle w:val="FontStyle87"/>
          <w:sz w:val="28"/>
          <w:szCs w:val="28"/>
        </w:rPr>
        <w:t xml:space="preserve"> имени </w:t>
      </w:r>
      <w:proofErr w:type="spellStart"/>
      <w:r>
        <w:rPr>
          <w:rStyle w:val="FontStyle87"/>
          <w:sz w:val="28"/>
          <w:szCs w:val="28"/>
        </w:rPr>
        <w:t>Ж.И.Алфёрова»,кандидат</w:t>
      </w:r>
      <w:proofErr w:type="spellEnd"/>
      <w:r>
        <w:rPr>
          <w:rStyle w:val="FontStyle87"/>
          <w:sz w:val="28"/>
          <w:szCs w:val="28"/>
        </w:rPr>
        <w:t xml:space="preserve"> физико-математических наук                                                                        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Количество участников (педагогов и обучающихся отдельно)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педагогов,   125 учащихся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Состав участников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руководитель проекта:</w:t>
      </w:r>
      <w:r>
        <w:rPr>
          <w:rFonts w:ascii="Times New Roman" w:hAnsi="Times New Roman"/>
          <w:sz w:val="28"/>
          <w:szCs w:val="28"/>
        </w:rPr>
        <w:t xml:space="preserve"> Драгун О.Н., директор гимназии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методическое сопровождение проекта: </w:t>
      </w:r>
      <w:r>
        <w:rPr>
          <w:rFonts w:ascii="Times New Roman" w:hAnsi="Times New Roman"/>
          <w:sz w:val="28"/>
          <w:szCs w:val="28"/>
        </w:rPr>
        <w:t xml:space="preserve"> Щербакова </w:t>
      </w:r>
      <w:proofErr w:type="spellStart"/>
      <w:r>
        <w:rPr>
          <w:rFonts w:ascii="Times New Roman" w:hAnsi="Times New Roman"/>
          <w:sz w:val="28"/>
          <w:szCs w:val="28"/>
        </w:rPr>
        <w:t>Т.А.,заместитель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гимназии</w:t>
      </w:r>
    </w:p>
    <w:p w:rsidR="00510EF5" w:rsidRDefault="00510EF5" w:rsidP="00510E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инновационной группы:</w:t>
      </w:r>
      <w:r>
        <w:rPr>
          <w:rFonts w:ascii="Times New Roman" w:hAnsi="Times New Roman"/>
          <w:sz w:val="28"/>
          <w:szCs w:val="28"/>
        </w:rPr>
        <w:tab/>
      </w:r>
    </w:p>
    <w:p w:rsidR="00510EF5" w:rsidRDefault="00510EF5" w:rsidP="00510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0EF5" w:rsidRDefault="00510EF5" w:rsidP="00510EF5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Черноморец Наталья Витальевна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  географии</w:t>
      </w:r>
    </w:p>
    <w:p w:rsidR="00510EF5" w:rsidRDefault="00510EF5" w:rsidP="00510EF5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белорусского языка и литературы</w:t>
      </w:r>
    </w:p>
    <w:p w:rsidR="00510EF5" w:rsidRDefault="00510EF5" w:rsidP="00510EF5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  Леонидовна, учитель истории и обществоведения</w:t>
      </w:r>
    </w:p>
    <w:p w:rsidR="00510EF5" w:rsidRDefault="00510EF5" w:rsidP="00510EF5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 Валентиновна, учитель математики </w:t>
      </w:r>
    </w:p>
    <w:p w:rsidR="00510EF5" w:rsidRDefault="00510EF5" w:rsidP="00510EF5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 Андреевна, учитель английского языка</w:t>
      </w:r>
    </w:p>
    <w:p w:rsidR="00510EF5" w:rsidRDefault="00510EF5" w:rsidP="00510EF5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Маргарита Игоревна, учитель русского  языка и литературы</w:t>
      </w:r>
    </w:p>
    <w:p w:rsidR="00510EF5" w:rsidRDefault="00510EF5" w:rsidP="00510EF5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Валерьевна, учитель химии </w:t>
      </w:r>
    </w:p>
    <w:p w:rsidR="00510EF5" w:rsidRDefault="00510EF5" w:rsidP="00510EF5">
      <w:pPr>
        <w:pStyle w:val="a8"/>
        <w:widowControl/>
        <w:numPr>
          <w:ilvl w:val="0"/>
          <w:numId w:val="1"/>
        </w:numPr>
        <w:autoSpaceDE/>
        <w:adjustRightInd/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Нелли Петровна, учитель биологии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0EF5" w:rsidRDefault="00510EF5" w:rsidP="00510EF5">
      <w:pPr>
        <w:spacing w:after="0" w:line="240" w:lineRule="auto"/>
        <w:ind w:left="0" w:firstLine="0"/>
        <w:rPr>
          <w:rFonts w:ascii="Times New Roman" w:hAnsi="Times New Roman"/>
          <w:b/>
          <w:caps/>
          <w:sz w:val="28"/>
          <w:szCs w:val="28"/>
        </w:rPr>
      </w:pPr>
    </w:p>
    <w:p w:rsidR="00510EF5" w:rsidRDefault="00510EF5" w:rsidP="00510EF5">
      <w:pPr>
        <w:spacing w:after="0" w:line="240" w:lineRule="auto"/>
        <w:ind w:left="0" w:firstLine="0"/>
        <w:rPr>
          <w:rFonts w:ascii="Times New Roman" w:hAnsi="Times New Roman"/>
          <w:b/>
          <w:caps/>
          <w:sz w:val="28"/>
          <w:szCs w:val="28"/>
        </w:rPr>
      </w:pPr>
    </w:p>
    <w:p w:rsidR="00510EF5" w:rsidRDefault="00510EF5" w:rsidP="00510EF5">
      <w:pPr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10EF5" w:rsidRDefault="00510EF5" w:rsidP="00510EF5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10EF5" w:rsidRDefault="00510EF5" w:rsidP="00510EF5">
      <w:p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10EF5" w:rsidRDefault="00510EF5" w:rsidP="00510EF5">
      <w:pPr>
        <w:pStyle w:val="a7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Инновационный проект «Внедрение модели формирования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компетенций у обучающихся на второй ступени общего среднего образования</w:t>
      </w:r>
      <w:r>
        <w:t xml:space="preserve"> </w:t>
      </w:r>
      <w:r>
        <w:rPr>
          <w:sz w:val="28"/>
          <w:szCs w:val="28"/>
        </w:rPr>
        <w:t>и в условиях учреждений дополнительного образования детей и молодежи» создан в русле обеспечения необходимых и достаточных условий для решения задач, сформулированных в подпрограмме «Развитие системы общего среднего образования» Государственной программы «Образование и молодежная политика» на 2016 – 2020 годы.</w:t>
      </w:r>
      <w:proofErr w:type="gramEnd"/>
      <w:r>
        <w:rPr>
          <w:sz w:val="28"/>
          <w:szCs w:val="28"/>
        </w:rPr>
        <w:t xml:space="preserve"> В качестве ключевой задачи в вышеназванной программе названо обеспечение доступности, качества и эффективности образования. </w:t>
      </w:r>
    </w:p>
    <w:p w:rsidR="00510EF5" w:rsidRDefault="00510EF5" w:rsidP="00510EF5">
      <w:pPr>
        <w:pStyle w:val="a8"/>
        <w:tabs>
          <w:tab w:val="left" w:pos="7513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Одной из основных целей реализации Закона об общем среднем образовании является подготовка учащихся к самостоятельной жизни, формирование умения гибко адаптироваться в меняющихся жизненных ситуациях. 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Обучение в учреждении образования «Полоцкая государственная гимназия №2» предполагает более высокий уровень организации образовательного процесса и школьной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аша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гимназия является учреждением образования, призванным выполнить социальный заказ государства на качественное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конкурентноспособное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образование, удовлетворяющее современные потребности учеников и их родителей. В едином образовательном пространстве гимназии главной ценностью является личность ребёнка, её развитие, самоопределение и самореализация в обществе, формирование человека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-г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ражданина, патриота. 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Для того чтобы научить ребенка: </w:t>
      </w:r>
    </w:p>
    <w:p w:rsidR="00510EF5" w:rsidRDefault="00510EF5" w:rsidP="00510EF5">
      <w:pPr>
        <w:pStyle w:val="a7"/>
        <w:ind w:firstLine="709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самостоятельно критически мыслить, четко осознавать, где и когда приобретенные им знания могут быть применены; </w:t>
      </w:r>
    </w:p>
    <w:p w:rsidR="00510EF5" w:rsidRDefault="00510EF5" w:rsidP="00510EF5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-грамотно работать с информацией; </w:t>
      </w:r>
    </w:p>
    <w:p w:rsidR="00510EF5" w:rsidRDefault="00510EF5" w:rsidP="00510EF5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-быть коммуникабельным, уметь работать сообща в разных областях, предотвращая конфликтные ситуации и умело выходя из них; </w:t>
      </w:r>
    </w:p>
    <w:p w:rsidR="00510EF5" w:rsidRDefault="00510EF5" w:rsidP="00510EF5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-самостоятельно трудиться над развитием собственной нравственности, интеллекта, культурного уровня,</w:t>
      </w:r>
    </w:p>
    <w:p w:rsidR="00510EF5" w:rsidRDefault="00510EF5" w:rsidP="00510EF5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-необходимо научить ребенка таким способам достижения  результата, которые являются всеобщими и срабатывают независимо от конкретного содержания.</w:t>
      </w:r>
    </w:p>
    <w:p w:rsidR="00510EF5" w:rsidRDefault="00510EF5" w:rsidP="00510EF5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Актуальность данного проекта объясняется еще и следующим:</w:t>
      </w:r>
    </w:p>
    <w:p w:rsidR="00510EF5" w:rsidRDefault="00510EF5" w:rsidP="00510EF5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-необходимостью обновления работы административного и методического совета педагогического процесса с целью повышения качества образования учащихся;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необходимостью преемственности в технологическом обновлении педагогического процесса с целью повышения качества образования учащихся;</w:t>
      </w:r>
    </w:p>
    <w:p w:rsidR="00510EF5" w:rsidRDefault="00510EF5" w:rsidP="00510EF5">
      <w:pPr>
        <w:pStyle w:val="a7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-учреждение образования имеет положительный опыт участия в инновационной деятельности управления инновационными процессами. На </w:t>
      </w:r>
    </w:p>
    <w:p w:rsidR="00510EF5" w:rsidRDefault="00510EF5" w:rsidP="00510EF5">
      <w:pPr>
        <w:pStyle w:val="a7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 протяжении многих лет гимназия поэтапно была республиканской площадкой по реализации инновационных проектов «Внедрение </w:t>
      </w:r>
      <w:r>
        <w:rPr>
          <w:color w:val="000000"/>
          <w:sz w:val="28"/>
          <w:szCs w:val="28"/>
        </w:rPr>
        <w:lastRenderedPageBreak/>
        <w:t xml:space="preserve">региональной модели воспитательной работы», «Совершенствование профессионально-педагогической   культуры   учителей   через   использование   метода проектов», «Внедрение модели холистического образования через деятельность социально-педагогических </w:t>
      </w:r>
      <w:proofErr w:type="spellStart"/>
      <w:r>
        <w:rPr>
          <w:color w:val="000000"/>
          <w:sz w:val="28"/>
          <w:szCs w:val="28"/>
        </w:rPr>
        <w:t>сообществ»</w:t>
      </w:r>
      <w:proofErr w:type="gramStart"/>
      <w:r>
        <w:rPr>
          <w:color w:val="000000"/>
          <w:sz w:val="28"/>
          <w:szCs w:val="28"/>
        </w:rPr>
        <w:t>,</w:t>
      </w:r>
      <w:r>
        <w:rPr>
          <w:rStyle w:val="FontStyle87"/>
          <w:sz w:val="28"/>
          <w:szCs w:val="28"/>
        </w:rPr>
        <w:t>«</w:t>
      </w:r>
      <w:proofErr w:type="gramEnd"/>
      <w:r>
        <w:rPr>
          <w:rStyle w:val="FontStyle87"/>
          <w:sz w:val="28"/>
          <w:szCs w:val="28"/>
        </w:rPr>
        <w:t>Внедрение</w:t>
      </w:r>
      <w:proofErr w:type="spellEnd"/>
      <w:r>
        <w:rPr>
          <w:rStyle w:val="FontStyle87"/>
          <w:sz w:val="28"/>
          <w:szCs w:val="28"/>
        </w:rPr>
        <w:t xml:space="preserve"> модели формирования </w:t>
      </w:r>
      <w:proofErr w:type="spellStart"/>
      <w:r>
        <w:rPr>
          <w:rStyle w:val="FontStyle87"/>
          <w:sz w:val="28"/>
          <w:szCs w:val="28"/>
        </w:rPr>
        <w:t>метапредметных</w:t>
      </w:r>
      <w:proofErr w:type="spellEnd"/>
      <w:r>
        <w:rPr>
          <w:rStyle w:val="FontStyle87"/>
          <w:sz w:val="28"/>
          <w:szCs w:val="28"/>
        </w:rPr>
        <w:t xml:space="preserve"> компетентностей учащихся в условиях профильного обучения</w:t>
      </w:r>
      <w:r>
        <w:rPr>
          <w:color w:val="000000"/>
          <w:sz w:val="28"/>
          <w:szCs w:val="28"/>
        </w:rPr>
        <w:t xml:space="preserve"> ;</w:t>
      </w:r>
    </w:p>
    <w:p w:rsidR="00510EF5" w:rsidRDefault="00510EF5" w:rsidP="00510EF5">
      <w:pPr>
        <w:pStyle w:val="a7"/>
        <w:ind w:firstLine="709"/>
        <w:rPr>
          <w:rFonts w:cstheme="minorBidi"/>
          <w:i/>
          <w:sz w:val="28"/>
          <w:szCs w:val="28"/>
        </w:rPr>
      </w:pPr>
      <w:r>
        <w:rPr>
          <w:color w:val="000000"/>
          <w:sz w:val="28"/>
          <w:szCs w:val="28"/>
        </w:rPr>
        <w:t>-созданы условия для организации учебно-исследовательской деятельности учащихся: в учреждении образования функционирует научное общество учащихся «Поиск»;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-созданы возможности для реализации индивидуальных образовательных траекторий обучающихся (с 2013/2014 учебного года ведется преподавание предметов физики и математики на повышенном уровне, с 2015/2016 учебного года – профильное обучение, которое предусматривает изучение математики, физики, химии, биологии, английского  языка  на повышенном уровне);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учреждении образования сложилась система работы с одаренными учащимися:  педагогами школы накоплен богатый материал по данному направлению работы; подготовка осуществляется на стимулирующих, факультативных занятиях. Учащиеся школы становятся победителями областного и заключительного этапов республиканской олимпиады.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 учреждении образования создана система внутриучрежденческой методической учебы, которая представлена методическими объединениями, консультационным центром по работе с молодыми специалистами, творческими группами. Эффективность работы методических формирований школы подтверждается результативностью участия педагогов и методических структур в районных мероприятиях и конкурсах, в научно-практических конференциях, предметных олимпиадах, фестивалях, творческих конкурсах: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кабинеты истории, английского языка, немецкого языка, физики, химии,  белорусского языка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литературы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атематики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признаны одними из лучших в районе;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педагогов в научно-практических конференциях разного уровня;</w:t>
      </w:r>
    </w:p>
    <w:p w:rsidR="00510EF5" w:rsidRDefault="00510EF5" w:rsidP="00510EF5">
      <w:pPr>
        <w:pStyle w:val="a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возросшими потребностями учителей в обновлении повседневной практики педагогического взаимодействия с учащимися через использование личностно ориентированных технологий обучения;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-многообразием используемых форм индивидуальной, групповой и коллективной работы на уроках и во внеурочное время в разных их сочетаниях;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-наличием внешней поддержки  (отдел образования, спорта и туризма Полоцкого райисполкома);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-наличием творческих связей (УО «Полоцкий государственный университет», УО «Белорусский государственный университет информатики и радиоэлектроники», УО «Витебский государственный университет»);</w:t>
      </w:r>
    </w:p>
    <w:p w:rsidR="00510EF5" w:rsidRDefault="00510EF5" w:rsidP="00510EF5">
      <w:pPr>
        <w:pStyle w:val="a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-опытом использования информационных технологий в учебной,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управленческой и исследовательской работе;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Обосновывая научно-методическую актуальность проекта, следует подчеркнуть, что на сегодняшний день в отечественной образовательной теории и практике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еще не получил достаточного теоретического осмысления и, как следствие, полномасштабной реализации. В силу названного обстоятельства не </w:t>
      </w:r>
      <w:proofErr w:type="gramStart"/>
      <w:r>
        <w:rPr>
          <w:rFonts w:ascii="Times New Roman" w:hAnsi="Times New Roman"/>
          <w:sz w:val="28"/>
          <w:szCs w:val="28"/>
        </w:rPr>
        <w:t>в достаточной степени</w:t>
      </w:r>
      <w:proofErr w:type="gramEnd"/>
      <w:r>
        <w:rPr>
          <w:rFonts w:ascii="Times New Roman" w:hAnsi="Times New Roman"/>
          <w:sz w:val="28"/>
          <w:szCs w:val="28"/>
        </w:rPr>
        <w:t xml:space="preserve"> раскрыты педагогические условия и механизмы, лежащие в основе процесса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обучающихся на второй ступени общего среднего образования.</w:t>
      </w:r>
    </w:p>
    <w:p w:rsidR="00510EF5" w:rsidRDefault="00510EF5" w:rsidP="00510EF5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обучающихся напрямую зависит от готовности учителя к решению данной задачи </w:t>
      </w:r>
      <w:proofErr w:type="spellStart"/>
      <w:r>
        <w:rPr>
          <w:rFonts w:ascii="Times New Roman" w:hAnsi="Times New Roman"/>
          <w:sz w:val="28"/>
          <w:szCs w:val="28"/>
        </w:rPr>
        <w:t>ивозможности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созданию им необходимых для этого условий. Проведенное в учреждении образования «Полоцкая государственная гимназия №2»и</w:t>
      </w:r>
      <w:r w:rsidR="006E6D85">
        <w:rPr>
          <w:rFonts w:ascii="Times New Roman" w:hAnsi="Times New Roman"/>
          <w:sz w:val="28"/>
          <w:szCs w:val="28"/>
        </w:rPr>
        <w:t>сследование (ноябрь-декабрь 2018</w:t>
      </w:r>
      <w:r>
        <w:rPr>
          <w:rFonts w:ascii="Times New Roman" w:hAnsi="Times New Roman"/>
          <w:sz w:val="28"/>
          <w:szCs w:val="28"/>
        </w:rPr>
        <w:t xml:space="preserve"> года) свидетельствовало, что 90 % учителей считают проблему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компетентностей  учащихся актуальной, однако только 41 % из них осуществляют последовательную деятельность в данном направлении (на февраль 2021 года 72% работают в данном направлении). </w:t>
      </w:r>
    </w:p>
    <w:p w:rsidR="00510EF5" w:rsidRDefault="00510EF5" w:rsidP="00510EF5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Показательным для актуализации проведения работы по формированию у обучающихся комплекса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является данные опроса, проведенные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УО «Полоцкая государственная гимназия №2». В частности, при ответе на вопрос: </w:t>
      </w:r>
      <w:proofErr w:type="gramStart"/>
      <w:r>
        <w:rPr>
          <w:rFonts w:ascii="Times New Roman" w:hAnsi="Times New Roman"/>
          <w:sz w:val="28"/>
          <w:szCs w:val="28"/>
        </w:rPr>
        <w:t xml:space="preserve">«Как ты думаешь, какие компетенции наиболее востребованы в настоящем и будущем?»  66…% опрошенных назвали коммуникативные, 67… % системное мышление, 58…% опыт творческой деятельности, 47…% опыт работы в ситуации многозадачности, 62% способность принимать решения в ситуации избыточной и недостающей информации,  72% работать в команде, 67% сотрудничать с представителями разных сфер, 82% осваивать новые технологии. </w:t>
      </w:r>
      <w:proofErr w:type="gramEnd"/>
    </w:p>
    <w:p w:rsidR="00510EF5" w:rsidRDefault="00510EF5" w:rsidP="00510EF5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диагностические данные указывают на противоречие между высокой личностной, социальной и государственной востребованностью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обучающихся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и недостаточным вниманием к процессу их формирования на второй ступени общего среднего образования. </w:t>
      </w:r>
    </w:p>
    <w:p w:rsidR="00510EF5" w:rsidRDefault="00510EF5" w:rsidP="00510EF5">
      <w:pPr>
        <w:pStyle w:val="a7"/>
        <w:ind w:left="0" w:firstLine="709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Разрешить выявленное противоречие представляется возможным при условии внедрения в практику работы учреждений общего среднего образования инновационного проекта «</w:t>
      </w:r>
      <w:r>
        <w:rPr>
          <w:sz w:val="28"/>
          <w:szCs w:val="28"/>
        </w:rPr>
        <w:t xml:space="preserve">Внедрение модели формирования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компетенций у обучающихся на второй ступени общего среднего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в условиях учреждений дополнительного образования детей и молодежи</w:t>
      </w:r>
      <w:r>
        <w:rPr>
          <w:color w:val="000000"/>
          <w:sz w:val="28"/>
          <w:szCs w:val="28"/>
        </w:rPr>
        <w:t xml:space="preserve">». </w:t>
      </w:r>
      <w:proofErr w:type="gramEnd"/>
    </w:p>
    <w:p w:rsidR="00510EF5" w:rsidRDefault="00510EF5" w:rsidP="00510EF5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10EF5" w:rsidRDefault="00510EF5" w:rsidP="00510EF5">
      <w:pPr>
        <w:pStyle w:val="a7"/>
        <w:ind w:left="0" w:firstLine="0"/>
        <w:rPr>
          <w:rStyle w:val="FontStyle97"/>
          <w:bCs w:val="0"/>
          <w:sz w:val="28"/>
          <w:szCs w:val="28"/>
        </w:rPr>
      </w:pPr>
      <w:r>
        <w:rPr>
          <w:rStyle w:val="FontStyle97"/>
          <w:sz w:val="28"/>
          <w:szCs w:val="28"/>
        </w:rPr>
        <w:t>Цель инновационного проекта:</w:t>
      </w:r>
    </w:p>
    <w:p w:rsidR="00510EF5" w:rsidRDefault="00510EF5" w:rsidP="00510EF5">
      <w:pPr>
        <w:pStyle w:val="Style59"/>
        <w:widowControl/>
        <w:spacing w:line="240" w:lineRule="auto"/>
        <w:ind w:left="0" w:firstLine="709"/>
        <w:outlineLvl w:val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Выявить механизмы формирования у обучающихся на второй ступени общего среднего образования </w:t>
      </w:r>
      <w:proofErr w:type="spellStart"/>
      <w:r>
        <w:rPr>
          <w:rStyle w:val="FontStyle97"/>
          <w:sz w:val="28"/>
          <w:szCs w:val="28"/>
        </w:rPr>
        <w:t>метапредметных</w:t>
      </w:r>
      <w:proofErr w:type="spellEnd"/>
      <w:r>
        <w:rPr>
          <w:rStyle w:val="FontStyle97"/>
          <w:sz w:val="28"/>
          <w:szCs w:val="28"/>
        </w:rPr>
        <w:t xml:space="preserve"> компетенций </w:t>
      </w:r>
    </w:p>
    <w:p w:rsidR="00510EF5" w:rsidRDefault="00510EF5" w:rsidP="00510EF5">
      <w:pPr>
        <w:pStyle w:val="Style59"/>
        <w:widowControl/>
        <w:spacing w:line="240" w:lineRule="auto"/>
        <w:ind w:left="0" w:firstLine="709"/>
        <w:outlineLvl w:val="0"/>
        <w:rPr>
          <w:rStyle w:val="FontStyle97"/>
          <w:sz w:val="28"/>
          <w:szCs w:val="28"/>
        </w:rPr>
      </w:pPr>
    </w:p>
    <w:p w:rsidR="00510EF5" w:rsidRDefault="00510EF5" w:rsidP="00510EF5">
      <w:pPr>
        <w:pStyle w:val="Style59"/>
        <w:widowControl/>
        <w:spacing w:line="240" w:lineRule="auto"/>
        <w:ind w:left="0" w:firstLine="709"/>
        <w:outlineLvl w:val="0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lastRenderedPageBreak/>
        <w:t>Задачи инновационного проекта:</w:t>
      </w:r>
    </w:p>
    <w:p w:rsidR="00510EF5" w:rsidRDefault="00510EF5" w:rsidP="00510EF5">
      <w:pPr>
        <w:pStyle w:val="Style59"/>
        <w:numPr>
          <w:ilvl w:val="0"/>
          <w:numId w:val="2"/>
        </w:numPr>
        <w:spacing w:line="240" w:lineRule="auto"/>
        <w:ind w:firstLine="709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Выявить сущность и структуру </w:t>
      </w:r>
      <w:proofErr w:type="spellStart"/>
      <w:r>
        <w:rPr>
          <w:rStyle w:val="FontStyle97"/>
          <w:sz w:val="28"/>
          <w:szCs w:val="28"/>
        </w:rPr>
        <w:t>метапредметного</w:t>
      </w:r>
      <w:proofErr w:type="spellEnd"/>
      <w:r>
        <w:rPr>
          <w:rStyle w:val="FontStyle97"/>
          <w:sz w:val="28"/>
          <w:szCs w:val="28"/>
        </w:rPr>
        <w:t xml:space="preserve"> результата обучения на второй ступени общего среднего образования, уточнив его особенности для учащихся 5-6 и 7 – 9 классов. </w:t>
      </w:r>
    </w:p>
    <w:p w:rsidR="00510EF5" w:rsidRDefault="00510EF5" w:rsidP="00510EF5">
      <w:pPr>
        <w:pStyle w:val="Style59"/>
        <w:numPr>
          <w:ilvl w:val="0"/>
          <w:numId w:val="2"/>
        </w:numPr>
        <w:spacing w:line="240" w:lineRule="auto"/>
        <w:ind w:firstLine="709"/>
        <w:rPr>
          <w:rStyle w:val="FontStyle97"/>
          <w:spacing w:val="-8"/>
          <w:sz w:val="28"/>
          <w:szCs w:val="28"/>
        </w:rPr>
      </w:pPr>
      <w:r>
        <w:rPr>
          <w:rStyle w:val="FontStyle97"/>
          <w:spacing w:val="-8"/>
          <w:sz w:val="28"/>
          <w:szCs w:val="28"/>
        </w:rPr>
        <w:t xml:space="preserve">Разработать диагностическое обеспечение модели формирования комплекса предметных и </w:t>
      </w:r>
      <w:proofErr w:type="spellStart"/>
      <w:r>
        <w:rPr>
          <w:rStyle w:val="FontStyle97"/>
          <w:spacing w:val="-8"/>
          <w:sz w:val="28"/>
          <w:szCs w:val="28"/>
        </w:rPr>
        <w:t>метапредметных</w:t>
      </w:r>
      <w:proofErr w:type="spellEnd"/>
      <w:r>
        <w:rPr>
          <w:rStyle w:val="FontStyle97"/>
          <w:spacing w:val="-8"/>
          <w:sz w:val="28"/>
          <w:szCs w:val="28"/>
        </w:rPr>
        <w:t xml:space="preserve"> компетенций.</w:t>
      </w:r>
    </w:p>
    <w:p w:rsidR="00510EF5" w:rsidRDefault="00510EF5" w:rsidP="00510EF5">
      <w:pPr>
        <w:pStyle w:val="Style59"/>
        <w:numPr>
          <w:ilvl w:val="0"/>
          <w:numId w:val="2"/>
        </w:numPr>
        <w:spacing w:line="240" w:lineRule="auto"/>
        <w:ind w:firstLine="709"/>
        <w:rPr>
          <w:rStyle w:val="FontStyle97"/>
          <w:color w:val="000000"/>
          <w:spacing w:val="-4"/>
          <w:sz w:val="28"/>
          <w:szCs w:val="28"/>
        </w:rPr>
      </w:pPr>
      <w:r>
        <w:rPr>
          <w:rStyle w:val="FontStyle97"/>
          <w:spacing w:val="-4"/>
          <w:sz w:val="28"/>
          <w:szCs w:val="28"/>
        </w:rPr>
        <w:t xml:space="preserve">Выявить особенности процесса формирования </w:t>
      </w:r>
      <w:proofErr w:type="spellStart"/>
      <w:r>
        <w:rPr>
          <w:rStyle w:val="FontStyle97"/>
          <w:spacing w:val="-4"/>
          <w:sz w:val="28"/>
          <w:szCs w:val="28"/>
        </w:rPr>
        <w:t>метапредметных</w:t>
      </w:r>
      <w:proofErr w:type="spellEnd"/>
      <w:r>
        <w:rPr>
          <w:rStyle w:val="FontStyle97"/>
          <w:spacing w:val="-4"/>
          <w:sz w:val="28"/>
          <w:szCs w:val="28"/>
        </w:rPr>
        <w:t xml:space="preserve"> компетенций обучающихся в процессе освоения ими учебных программ по различным учебным предметам</w:t>
      </w:r>
      <w:r>
        <w:rPr>
          <w:rStyle w:val="FontStyle97"/>
          <w:color w:val="000000"/>
          <w:spacing w:val="-4"/>
          <w:sz w:val="28"/>
          <w:szCs w:val="28"/>
        </w:rPr>
        <w:t xml:space="preserve">. </w:t>
      </w:r>
    </w:p>
    <w:p w:rsidR="00510EF5" w:rsidRDefault="00510EF5" w:rsidP="00510EF5">
      <w:pPr>
        <w:pStyle w:val="Style59"/>
        <w:numPr>
          <w:ilvl w:val="0"/>
          <w:numId w:val="2"/>
        </w:numPr>
        <w:spacing w:line="240" w:lineRule="auto"/>
        <w:ind w:firstLine="709"/>
        <w:rPr>
          <w:rStyle w:val="FontStyle97"/>
          <w:spacing w:val="-4"/>
          <w:sz w:val="28"/>
          <w:szCs w:val="28"/>
        </w:rPr>
      </w:pPr>
      <w:r>
        <w:rPr>
          <w:rStyle w:val="FontStyle97"/>
          <w:color w:val="000000"/>
          <w:spacing w:val="-4"/>
          <w:sz w:val="28"/>
          <w:szCs w:val="28"/>
        </w:rPr>
        <w:t xml:space="preserve">Создать технологическое и методическое обеспечение модели. </w:t>
      </w:r>
    </w:p>
    <w:p w:rsidR="00510EF5" w:rsidRDefault="00510EF5" w:rsidP="00510EF5">
      <w:pPr>
        <w:pStyle w:val="Style59"/>
        <w:numPr>
          <w:ilvl w:val="0"/>
          <w:numId w:val="2"/>
        </w:numPr>
        <w:spacing w:line="240" w:lineRule="auto"/>
        <w:ind w:firstLine="709"/>
        <w:rPr>
          <w:rStyle w:val="FontStyle97"/>
          <w:spacing w:val="-2"/>
          <w:sz w:val="28"/>
          <w:szCs w:val="28"/>
        </w:rPr>
      </w:pPr>
      <w:r>
        <w:rPr>
          <w:rStyle w:val="FontStyle97"/>
          <w:spacing w:val="-2"/>
          <w:sz w:val="28"/>
          <w:szCs w:val="28"/>
        </w:rPr>
        <w:t xml:space="preserve">Выявить организационно-педагогические условия эффективного функционирования модели. </w:t>
      </w:r>
    </w:p>
    <w:p w:rsidR="00510EF5" w:rsidRDefault="00510EF5" w:rsidP="00510EF5">
      <w:pPr>
        <w:pStyle w:val="Style59"/>
        <w:spacing w:line="240" w:lineRule="auto"/>
        <w:ind w:left="720" w:firstLine="709"/>
        <w:rPr>
          <w:rStyle w:val="FontStyle97"/>
          <w:b w:val="0"/>
          <w:spacing w:val="-2"/>
          <w:sz w:val="28"/>
          <w:szCs w:val="28"/>
        </w:rPr>
      </w:pPr>
    </w:p>
    <w:p w:rsidR="00510EF5" w:rsidRDefault="00510EF5" w:rsidP="00510EF5">
      <w:pPr>
        <w:pStyle w:val="Style59"/>
        <w:spacing w:line="240" w:lineRule="auto"/>
        <w:ind w:left="426" w:firstLine="709"/>
        <w:jc w:val="center"/>
      </w:pPr>
      <w:r>
        <w:rPr>
          <w:rStyle w:val="FontStyle97"/>
          <w:spacing w:val="-4"/>
          <w:sz w:val="28"/>
          <w:szCs w:val="28"/>
        </w:rPr>
        <w:t>СИСТЕМА УПРАВЛЕНИЯ РЕАЛИЗАЦИЕЙ ИННОВАЦИОННОГО ПРОЕКТА В УЧРЕЖДЕНИИ  ОБРАЗОВАНИЯ</w:t>
      </w:r>
    </w:p>
    <w:p w:rsidR="00510EF5" w:rsidRDefault="00510EF5" w:rsidP="00510EF5">
      <w:pPr>
        <w:spacing w:after="0" w:line="240" w:lineRule="auto"/>
        <w:ind w:left="0" w:firstLine="709"/>
        <w:contextualSpacing/>
        <w:rPr>
          <w:rFonts w:ascii="Times New Roman" w:eastAsia="Calibri" w:hAnsi="Times New Roman"/>
          <w:sz w:val="28"/>
          <w:szCs w:val="28"/>
          <w:lang w:val="be-BY"/>
        </w:rPr>
      </w:pPr>
      <w:r>
        <w:rPr>
          <w:rFonts w:ascii="Times New Roman" w:eastAsia="Calibri" w:hAnsi="Times New Roman"/>
          <w:sz w:val="28"/>
          <w:szCs w:val="28"/>
        </w:rPr>
        <w:t xml:space="preserve">Внедрение модели инновационного проекта осуществлялось на основе нормативно-правовых актов, регламентирующих осуществление инновационной деятельности: Кодекс об образовании Республики Беларусь, Инструкция о  порядке осуществления экспериментальной и инновационной деятельности в учреждениях образования Республики Беларусь, приказ Министерства образования Республики Беларусь, отдела образования спорта и туризма Полоцкого райисполкома об организации инновационной деятельности в 2020/2021  учебном году. Порядок организации, реализации и распределении должностных обязанностей инновационной деятельности определен приказом директора школы от </w:t>
      </w:r>
      <w:r>
        <w:rPr>
          <w:rFonts w:ascii="Times New Roman" w:eastAsia="Calibri" w:hAnsi="Times New Roman"/>
          <w:sz w:val="28"/>
          <w:szCs w:val="28"/>
          <w:lang w:val="be-BY"/>
        </w:rPr>
        <w:t>31.08.2020  № 164</w:t>
      </w:r>
      <w:r>
        <w:rPr>
          <w:rFonts w:ascii="Times New Roman" w:eastAsia="Calibri" w:hAnsi="Times New Roman"/>
          <w:sz w:val="28"/>
          <w:szCs w:val="28"/>
        </w:rPr>
        <w:t>, в котором четко обозначены особенности структурно-функциональной системы инновационной деятельности.</w:t>
      </w:r>
    </w:p>
    <w:p w:rsidR="00510EF5" w:rsidRDefault="00510EF5" w:rsidP="00510EF5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Главным условием эффективной реализации проекта является наличие системы эффективной управленческой деятельности при осуществлении творческого проекта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проекта</w:t>
      </w:r>
      <w:proofErr w:type="spellEnd"/>
      <w:proofErr w:type="gramEnd"/>
    </w:p>
    <w:p w:rsidR="00510EF5" w:rsidRDefault="00510EF5" w:rsidP="00510EF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Управление инновационной деятельностью базировалось на следующих </w:t>
      </w:r>
      <w:r>
        <w:rPr>
          <w:rFonts w:ascii="Times New Roman" w:hAnsi="Times New Roman"/>
          <w:b/>
          <w:sz w:val="28"/>
          <w:szCs w:val="28"/>
        </w:rPr>
        <w:t>подходах:</w:t>
      </w:r>
    </w:p>
    <w:p w:rsidR="00510EF5" w:rsidRDefault="00510EF5" w:rsidP="00510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системном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разрабатывалось целостное видение и детализация каждого из направлений деятельности в их органической взаимосвязи;</w:t>
      </w:r>
    </w:p>
    <w:p w:rsidR="00510EF5" w:rsidRDefault="00510EF5" w:rsidP="00510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– решались актуальные проблемы в организации образовательной деятельности в УО через конкретные мероприятия;</w:t>
      </w:r>
    </w:p>
    <w:p w:rsidR="00510EF5" w:rsidRDefault="00510EF5" w:rsidP="00510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ситуационном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применялись различные методы управления, выбор которых  определялся конкретной ситуацией;</w:t>
      </w:r>
    </w:p>
    <w:p w:rsidR="00510EF5" w:rsidRDefault="00510EF5" w:rsidP="00510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количественном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– использовались количественные оценки при помощи математических, статистических расчетов;</w:t>
      </w:r>
    </w:p>
    <w:p w:rsidR="00510EF5" w:rsidRDefault="00510EF5" w:rsidP="00510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административном</w:t>
      </w:r>
      <w:proofErr w:type="gramEnd"/>
      <w:r>
        <w:rPr>
          <w:rFonts w:ascii="Times New Roman" w:hAnsi="Times New Roman"/>
          <w:sz w:val="28"/>
          <w:szCs w:val="28"/>
        </w:rPr>
        <w:t xml:space="preserve"> - функции, права, обязанности, элементы системы управления регламентировались в нормативных актах;</w:t>
      </w:r>
    </w:p>
    <w:p w:rsidR="00510EF5" w:rsidRDefault="00510EF5" w:rsidP="00510E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динамическом – управление инновационной деятельностью  рассматривалось в диалектическом развитии, в причинно-следственных связях и соподчиненности.</w:t>
      </w:r>
      <w:proofErr w:type="gramEnd"/>
    </w:p>
    <w:p w:rsidR="00510EF5" w:rsidRDefault="00510EF5" w:rsidP="00510EF5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этом наряду с традиционными </w:t>
      </w:r>
      <w:r>
        <w:rPr>
          <w:rFonts w:ascii="Times New Roman" w:hAnsi="Times New Roman"/>
          <w:b/>
          <w:sz w:val="28"/>
          <w:szCs w:val="28"/>
        </w:rPr>
        <w:t>принципами:</w:t>
      </w:r>
      <w:r>
        <w:rPr>
          <w:rFonts w:ascii="Times New Roman" w:hAnsi="Times New Roman"/>
          <w:sz w:val="28"/>
          <w:szCs w:val="28"/>
        </w:rPr>
        <w:t xml:space="preserve"> научности, вариативности, преемственности, последовательности, </w:t>
      </w:r>
      <w:proofErr w:type="spellStart"/>
      <w:r>
        <w:rPr>
          <w:rFonts w:ascii="Times New Roman" w:hAnsi="Times New Roman"/>
          <w:sz w:val="28"/>
          <w:szCs w:val="28"/>
        </w:rPr>
        <w:t>алгоритмичности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использовался в управленческой деятельности принцип  активного формирования корпоративной культуры.</w:t>
      </w:r>
    </w:p>
    <w:p w:rsidR="00510EF5" w:rsidRDefault="00510EF5" w:rsidP="00510EF5">
      <w:p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Управленческий цикл по реализации проекта включает в себя несколько этапов:</w:t>
      </w:r>
    </w:p>
    <w:p w:rsidR="00510EF5" w:rsidRDefault="00510EF5" w:rsidP="00510EF5">
      <w:pPr>
        <w:pStyle w:val="a8"/>
        <w:widowControl/>
        <w:numPr>
          <w:ilvl w:val="0"/>
          <w:numId w:val="3"/>
        </w:numPr>
        <w:autoSpaceDE/>
        <w:adjustRightInd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творческой группы к реализации проекта (творческая презентация разработанного проекта);</w:t>
      </w:r>
    </w:p>
    <w:p w:rsidR="00510EF5" w:rsidRDefault="00510EF5" w:rsidP="00510EF5">
      <w:pPr>
        <w:pStyle w:val="a8"/>
        <w:widowControl/>
        <w:numPr>
          <w:ilvl w:val="0"/>
          <w:numId w:val="3"/>
        </w:numPr>
        <w:autoSpaceDE/>
        <w:adjustRightInd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стратегии и тактики реализации проекта (программа инновационной деятельности и календарные планы ее реализации);</w:t>
      </w:r>
    </w:p>
    <w:p w:rsidR="00510EF5" w:rsidRDefault="00510EF5" w:rsidP="00510EF5">
      <w:pPr>
        <w:pStyle w:val="a8"/>
        <w:widowControl/>
        <w:numPr>
          <w:ilvl w:val="0"/>
          <w:numId w:val="3"/>
        </w:numPr>
        <w:autoSpaceDE/>
        <w:adjustRightInd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со сформулированными задачами проекта конечных результатов каждой из них; определение объема и сроков выполнения работ каждого субъекта деятельности;</w:t>
      </w:r>
    </w:p>
    <w:p w:rsidR="00510EF5" w:rsidRDefault="00510EF5" w:rsidP="00510EF5">
      <w:pPr>
        <w:pStyle w:val="a8"/>
        <w:widowControl/>
        <w:numPr>
          <w:ilvl w:val="0"/>
          <w:numId w:val="3"/>
        </w:numPr>
        <w:autoSpaceDE/>
        <w:adjustRightInd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корректировка процесса и результатов деятельности (отслеживание организации и эффективности реализации проекта – постоянно; рассмотрение промежуточных результатов на совещаниях при заместителе директора – 1 раз в полугодие);</w:t>
      </w:r>
    </w:p>
    <w:p w:rsidR="00510EF5" w:rsidRDefault="00510EF5" w:rsidP="00510EF5">
      <w:pPr>
        <w:pStyle w:val="a8"/>
        <w:widowControl/>
        <w:numPr>
          <w:ilvl w:val="0"/>
          <w:numId w:val="3"/>
        </w:numPr>
        <w:autoSpaceDE/>
        <w:adjustRightInd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процесса и содержания инновации на всех этапах ее внедрения, анализ и обработка полученных результатов, планирование дальнейшего развития учреждения образования с учетом результатов инновационной деятельности.</w:t>
      </w:r>
    </w:p>
    <w:p w:rsidR="00510EF5" w:rsidRDefault="00510EF5" w:rsidP="00510EF5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Информационно-аналитическая, контрольно-регулирующая и рефлексивная деятельность управленческой команды позволяли своевременно и оперативно вносить изменения в программу и календарные планы работы.</w:t>
      </w:r>
    </w:p>
    <w:p w:rsidR="00510EF5" w:rsidRDefault="00510EF5" w:rsidP="00510EF5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управления проектом были организованы новые структурные компоненты: определен состав творческой группы педагогов, поддерживающих инициативную группу.</w:t>
      </w:r>
    </w:p>
    <w:p w:rsidR="00510EF5" w:rsidRDefault="00510EF5" w:rsidP="00510EF5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Периодически проводилось информирование всего педагогического коллектива о ходе и результатах инновационного проекта выступление членов инициативной группы на семинарских занятиях и вовремя проведения методической декады </w:t>
      </w:r>
      <w:r w:rsidRPr="00510EF5">
        <w:rPr>
          <w:rStyle w:val="FontStyle97"/>
          <w:b w:val="0"/>
          <w:sz w:val="28"/>
          <w:szCs w:val="28"/>
        </w:rPr>
        <w:t xml:space="preserve">«Формирование </w:t>
      </w:r>
      <w:proofErr w:type="spellStart"/>
      <w:r w:rsidRPr="00510EF5">
        <w:rPr>
          <w:rStyle w:val="FontStyle97"/>
          <w:b w:val="0"/>
          <w:sz w:val="28"/>
          <w:szCs w:val="28"/>
        </w:rPr>
        <w:t>метапредметных</w:t>
      </w:r>
      <w:proofErr w:type="spellEnd"/>
      <w:r w:rsidRPr="00510EF5">
        <w:rPr>
          <w:rStyle w:val="FontStyle97"/>
          <w:b w:val="0"/>
          <w:sz w:val="28"/>
          <w:szCs w:val="28"/>
        </w:rPr>
        <w:t xml:space="preserve"> компетенций на уроках и во внеурочной деятельности».</w:t>
      </w:r>
      <w:r>
        <w:rPr>
          <w:rStyle w:val="FontStyle9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Кроме того, сформированы и доступны для изучения в методическом кабинете и кабинете информационных технологий подборка электронных документов и банк электронных адресов по теме проекта.</w:t>
      </w:r>
      <w:proofErr w:type="gramEnd"/>
    </w:p>
    <w:p w:rsidR="00510EF5" w:rsidRDefault="00510EF5" w:rsidP="00510EF5">
      <w:pPr>
        <w:pStyle w:val="a7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 целью успешного внедрения инновационного проекта разработана программа инновационной деятельности, составлен календарный план </w:t>
      </w:r>
      <w:r>
        <w:rPr>
          <w:sz w:val="28"/>
          <w:szCs w:val="28"/>
          <w:lang w:eastAsia="ru-RU"/>
        </w:rPr>
        <w:lastRenderedPageBreak/>
        <w:t>реализации инновационного проекта, организовано психолого-педагогическое сопровождение проекта. Планирование работы осуществляется на основе анализа и диагностики. Планирование деятельности соответствует материально-техническим ресурсам.</w:t>
      </w:r>
    </w:p>
    <w:p w:rsidR="00510EF5" w:rsidRDefault="00510EF5" w:rsidP="00510EF5">
      <w:pPr>
        <w:pStyle w:val="a7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Механизмом включения педагогов в инновационную деятельность является  определение темы педагогического исследования в соответствии с темой инновационного проекта, определения критериев и показателей результативности инновационной деятельности. </w:t>
      </w:r>
    </w:p>
    <w:p w:rsidR="00510EF5" w:rsidRDefault="00510EF5" w:rsidP="00510EF5">
      <w:pPr>
        <w:pStyle w:val="a7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успеха инновационной деятельности проводятся консультации, на которых оперативно рассматривались проблемы, возникающие в ходе реализации программы инновационной деятельности и зафиксированные в дневниках учителей. Научно-методическое обеспечение инновационного проекта осуществлялось на основе сотрудничества с научными консультантами </w:t>
      </w:r>
      <w:proofErr w:type="spellStart"/>
      <w:r>
        <w:rPr>
          <w:sz w:val="28"/>
          <w:szCs w:val="28"/>
          <w:lang w:eastAsia="ru-RU"/>
        </w:rPr>
        <w:t>Е.В.Гелясиной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А.Е.Гелясиным</w:t>
      </w:r>
      <w:proofErr w:type="spellEnd"/>
      <w:r>
        <w:rPr>
          <w:sz w:val="28"/>
          <w:szCs w:val="28"/>
          <w:lang w:eastAsia="ru-RU"/>
        </w:rPr>
        <w:t>.</w:t>
      </w:r>
    </w:p>
    <w:p w:rsidR="00510EF5" w:rsidRDefault="00510EF5" w:rsidP="00510EF5">
      <w:pPr>
        <w:pStyle w:val="a7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Основополагающей формой контроля является самоконтроль, который обеспечивает повышение эффективности профессиональной деятельности педагога, готовность его к самореализации, повышению значимости горизонтально-управленческих связей. Это обеспечивает осознанное, ответственное отношение к получению </w:t>
      </w:r>
      <w:proofErr w:type="spellStart"/>
      <w:r>
        <w:rPr>
          <w:sz w:val="28"/>
          <w:szCs w:val="28"/>
          <w:lang w:eastAsia="ru-RU"/>
        </w:rPr>
        <w:t>коллегионального</w:t>
      </w:r>
      <w:proofErr w:type="spellEnd"/>
      <w:r>
        <w:rPr>
          <w:sz w:val="28"/>
          <w:szCs w:val="28"/>
          <w:lang w:eastAsia="ru-RU"/>
        </w:rPr>
        <w:t xml:space="preserve"> результата. </w:t>
      </w:r>
    </w:p>
    <w:p w:rsidR="00510EF5" w:rsidRDefault="00510EF5" w:rsidP="00510E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ЭФФЕКТИВНОСТЬ УСЛОВИЙ РЕАЛИЗАЦИИ ИННОВАЦИОННОГО ПРОЕКТА</w:t>
      </w:r>
    </w:p>
    <w:p w:rsidR="00510EF5" w:rsidRDefault="00510EF5" w:rsidP="00510EF5">
      <w:pPr>
        <w:pStyle w:val="a8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гимназии позволяет качественно организовать образовательный процесс. </w:t>
      </w:r>
      <w:r>
        <w:rPr>
          <w:rFonts w:ascii="Times New Roman" w:hAnsi="Times New Roman"/>
          <w:color w:val="000000"/>
          <w:sz w:val="28"/>
          <w:szCs w:val="28"/>
        </w:rPr>
        <w:t xml:space="preserve"> В  учреждении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имеется  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мультибордов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7 интерактивных досок, 6 </w:t>
      </w:r>
      <w:r>
        <w:rPr>
          <w:rFonts w:ascii="Times New Roman" w:hAnsi="Times New Roman"/>
          <w:sz w:val="28"/>
          <w:szCs w:val="28"/>
        </w:rPr>
        <w:t xml:space="preserve">ноутбуков, 6 </w:t>
      </w:r>
      <w:proofErr w:type="spellStart"/>
      <w:r>
        <w:rPr>
          <w:rFonts w:ascii="Times New Roman" w:hAnsi="Times New Roman"/>
          <w:sz w:val="28"/>
          <w:szCs w:val="28"/>
        </w:rPr>
        <w:t>мультимедиапроекторов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, 7 компьютеров  для работы администрации и секретаря, 2 компьютера для работы библиотеки, компьютеры объединены в </w:t>
      </w:r>
      <w:r>
        <w:rPr>
          <w:rFonts w:ascii="Times New Roman" w:hAnsi="Times New Roman"/>
          <w:color w:val="000000"/>
          <w:sz w:val="28"/>
          <w:szCs w:val="28"/>
        </w:rPr>
        <w:t xml:space="preserve">локальную сеть и имеют широкополосный доступ в Интернет.  Открыты ресурсные центры по  физике, математике, русскому языку и литературе, белорусскому языку и литературе, немецкому языку, английскому языку, информационным технологиям,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истории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оздано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единое информационно-образовательное простра</w:t>
      </w:r>
      <w:r>
        <w:rPr>
          <w:rFonts w:ascii="Times New Roman" w:hAnsi="Times New Roman"/>
          <w:color w:val="000000"/>
          <w:sz w:val="28"/>
          <w:szCs w:val="28"/>
        </w:rPr>
        <w:t xml:space="preserve">нство:  в учреждении образования  функционирует школьный сайт, на его страницах гимназия знакомит посетителей с различными сторонами гимназической жизни: историей и традициями гимназии, коллективом, образовательной политикой, возможностями получения дополнительных образовательных услуг (черезо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бъединения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интересам, клубы, спортивные секции, платные образовательные услуги). Гимназический сайт включает в себя множество разделов, сформирована универсальная модель с возможностью модульного расширения. </w:t>
      </w:r>
    </w:p>
    <w:p w:rsidR="00510EF5" w:rsidRDefault="00510EF5" w:rsidP="00510EF5">
      <w:pPr>
        <w:pStyle w:val="a7"/>
        <w:ind w:left="0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Для более эффективной реализации разработанной модели и совершенствования организации образовательного процесса в целом дополнительно оборудованы: отдельный (третий) кабинет информатики общего пользования с высокоскоростной линией Интернета,   расширена локальная сеть гимназии.</w:t>
      </w:r>
    </w:p>
    <w:p w:rsidR="00510EF5" w:rsidRDefault="00510EF5" w:rsidP="00510EF5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учреждения образования имеют определенный опыт работы по организации профильного обучения и преподавания предметов на </w:t>
      </w:r>
      <w:r>
        <w:rPr>
          <w:rFonts w:ascii="Times New Roman" w:hAnsi="Times New Roman"/>
          <w:sz w:val="28"/>
          <w:szCs w:val="28"/>
        </w:rPr>
        <w:lastRenderedPageBreak/>
        <w:t xml:space="preserve">повышенном уровне, проявляют ярко выраженную потребность в постоянном профессиональном совершенствовании, имеют высокий потенциал  профессионального роста. Все педагоги, задействованные в  реализации проекта, имеют высшее образование и первую или высшую квалификационную  категорию.  </w:t>
      </w:r>
      <w:r>
        <w:rPr>
          <w:rFonts w:ascii="Times New Roman" w:eastAsia="Calibri" w:hAnsi="Times New Roman"/>
          <w:sz w:val="28"/>
          <w:szCs w:val="28"/>
        </w:rPr>
        <w:t>Данные свидетельствуют о высоком кадровом потенциале, профессиональной компетентности членов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0EF5" w:rsidRDefault="00510EF5" w:rsidP="00510EF5">
      <w:pPr>
        <w:spacing w:after="0" w:line="240" w:lineRule="auto"/>
        <w:ind w:left="-142" w:firstLine="709"/>
      </w:pPr>
      <w:r>
        <w:rPr>
          <w:rFonts w:ascii="Times New Roman" w:hAnsi="Times New Roman"/>
          <w:sz w:val="28"/>
          <w:szCs w:val="28"/>
        </w:rPr>
        <w:t xml:space="preserve">           Проведена стартовая диагностика готовности к творческим преобразованиям, которая показала высокую степень заинтересованности в использовании новых методов работы и готовности к непрерывному самосовершенствованию.</w:t>
      </w:r>
    </w:p>
    <w:p w:rsidR="00510EF5" w:rsidRDefault="00510EF5" w:rsidP="00510EF5">
      <w:pPr>
        <w:spacing w:after="0" w:line="240" w:lineRule="auto"/>
        <w:ind w:left="-142" w:firstLine="10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Психолого-педагогическое сопровождение инновационной деятельности было организовано в соответствии с планом и включало диагностику готовности внедрения инновационных процессов; изучение степени удовлетворённости родительской общественностью  качеством  обучения на ІІ ступени общего среднего образования в школы; диагностику по выявлению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компетентностей у учащихся.</w:t>
      </w:r>
    </w:p>
    <w:p w:rsidR="00510EF5" w:rsidRDefault="00510EF5" w:rsidP="00510EF5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определения готовности коллектива школы к инновационной деятельности диагностировалась совокупность качеств работающих в профильных группах учителей, определяющих направленность на развитие собственной педагогической деятельности и деятельности всего коллектива, для этого проведена диагностика  уровня готовности педагогического коллектива к участию в инновационном проекте и диагностика уровня инновационного потенциала педагогов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На основе диагностики  выявлено, что педагоги обладают нужными личностными и профессиональными качествами, позволяющими осуществлять инновационную деятельность, владеют навыками и приёмами  управления и самоуправления. Главным мотивом включения педагогов  в инновационную деятельность стала возможность проявить самостоятельность, творчество и ответственность.</w:t>
      </w:r>
    </w:p>
    <w:p w:rsidR="00510EF5" w:rsidRDefault="00510EF5" w:rsidP="00510EF5">
      <w:pPr>
        <w:spacing w:after="0" w:line="240" w:lineRule="auto"/>
        <w:ind w:left="-142" w:firstLine="10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заключительном этапе реализации </w:t>
      </w:r>
      <w:proofErr w:type="gramStart"/>
      <w:r>
        <w:rPr>
          <w:rFonts w:ascii="Times New Roman" w:hAnsi="Times New Roman"/>
          <w:sz w:val="28"/>
          <w:szCs w:val="28"/>
        </w:rPr>
        <w:t>проекта было проведено изучение степени удовлетворенности родительской общественности качеством обучения на II ступени общего среднего образования в гимназии Анкета была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размещена на сайте школы. Результаты мониторинга показали, что 92 % родителей считают эффективным обучение и удовлетворены качеством преподавания предметов.</w:t>
      </w:r>
    </w:p>
    <w:p w:rsidR="00510EF5" w:rsidRDefault="00510EF5" w:rsidP="00510EF5">
      <w:pPr>
        <w:spacing w:after="0" w:line="240" w:lineRule="auto"/>
        <w:ind w:left="-142" w:firstLine="10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Научно-методическое сопровождение проекта  осуществляется непосредственно в учреждении –  заместителем директора по учебно-методической работе </w:t>
      </w:r>
      <w:proofErr w:type="spellStart"/>
      <w:r>
        <w:rPr>
          <w:rFonts w:ascii="Times New Roman" w:hAnsi="Times New Roman"/>
          <w:sz w:val="28"/>
          <w:szCs w:val="28"/>
        </w:rPr>
        <w:t>Т.А.Щербаковой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0EF5" w:rsidRDefault="00510EF5" w:rsidP="00510EF5">
      <w:pPr>
        <w:autoSpaceDE w:val="0"/>
        <w:autoSpaceDN w:val="0"/>
        <w:adjustRightInd w:val="0"/>
        <w:spacing w:after="0" w:line="240" w:lineRule="auto"/>
        <w:ind w:left="-142" w:firstLine="106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работа строилась на основе принципа непрерывного образования (самообразование, система методической работы, повышение  </w:t>
      </w:r>
      <w:proofErr w:type="spellStart"/>
      <w:r>
        <w:rPr>
          <w:rFonts w:ascii="Times New Roman" w:hAnsi="Times New Roman"/>
          <w:sz w:val="28"/>
          <w:szCs w:val="28"/>
        </w:rPr>
        <w:t>квалифиации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педагогов).  В основе системы методической работы по формированию и развитию навыков и компетенций  педагогов лежит основополагающий принцип непрерывного профессионального образования.</w:t>
      </w:r>
    </w:p>
    <w:p w:rsidR="00510EF5" w:rsidRDefault="00510EF5" w:rsidP="00510EF5">
      <w:pPr>
        <w:autoSpaceDE w:val="0"/>
        <w:autoSpaceDN w:val="0"/>
        <w:adjustRightInd w:val="0"/>
        <w:spacing w:after="0" w:line="240" w:lineRule="auto"/>
        <w:ind w:left="-142" w:firstLine="106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подготовительном этапе реализации проекта были выявлены затруднения </w:t>
      </w:r>
      <w:proofErr w:type="spellStart"/>
      <w:r>
        <w:rPr>
          <w:rFonts w:ascii="Times New Roman" w:hAnsi="Times New Roman"/>
          <w:sz w:val="28"/>
          <w:szCs w:val="28"/>
        </w:rPr>
        <w:t>педагоговв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осуществлении инновационной деятельности, и, на дифференцированной основе, было организовано повышение их квалификации. Администрация и педагоги гимназии (80%), задействованные в реализации инновационного проекта, приняли участие в обучающих курсах и хозрасчетных семинарах в Витебском областном институте развития образования и в академии последипломного образования в г. Минск.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ind w:left="-142" w:firstLine="10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консультантами проекта </w:t>
      </w:r>
      <w:proofErr w:type="spellStart"/>
      <w:r>
        <w:rPr>
          <w:rFonts w:ascii="Times New Roman" w:hAnsi="Times New Roman"/>
          <w:sz w:val="28"/>
          <w:szCs w:val="28"/>
        </w:rPr>
        <w:t>Е.В.Гелясиной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А.Е.Гелясиным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позволило обеспечить реализацию проекта на научной концептуальной основе. Разработанные механизмы взаимодействия позволили на  более высоком уровне осуществлять инновационную деятельность в учреждении. </w:t>
      </w:r>
    </w:p>
    <w:p w:rsidR="00510EF5" w:rsidRDefault="00510EF5" w:rsidP="00510EF5">
      <w:pPr>
        <w:pStyle w:val="a7"/>
        <w:widowControl w:val="0"/>
        <w:autoSpaceDE w:val="0"/>
        <w:autoSpaceDN w:val="0"/>
        <w:adjustRightInd w:val="0"/>
        <w:ind w:left="-142" w:firstLine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С целью организации методического сопровождения теоретической и практической деятельности педагогов на протяжении учебного года было организовано проведение консультаций и ряда тематических семинаров.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Согласно календарному плану были проведены следующие методические мероприятия: инструктивно-методическое совещание с коллективом гимназии «Нормативное правовое обеспечение инновационной деятельности учреждений образования Республики Беларусь» (директор Драгун О.Н.), обучающий семинар по вопросам формирования </w:t>
      </w:r>
      <w:proofErr w:type="spellStart"/>
      <w:r>
        <w:rPr>
          <w:rFonts w:eastAsia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компетентностей учащихся, индивидуальные консультации по вопросам разработки диагностического материала (консультанты инновационного проекта </w:t>
      </w:r>
      <w:proofErr w:type="spellStart"/>
      <w:r>
        <w:rPr>
          <w:rFonts w:eastAsia="Times New Roman"/>
          <w:sz w:val="28"/>
          <w:szCs w:val="28"/>
          <w:lang w:eastAsia="ru-RU"/>
        </w:rPr>
        <w:t>Гелясина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Е.В, </w:t>
      </w:r>
      <w:proofErr w:type="spellStart"/>
      <w:r>
        <w:rPr>
          <w:sz w:val="28"/>
          <w:szCs w:val="28"/>
        </w:rPr>
        <w:t>А.Е.Гелясин</w:t>
      </w:r>
      <w:proofErr w:type="spellEnd"/>
      <w:r>
        <w:rPr>
          <w:rFonts w:eastAsia="Times New Roman"/>
          <w:sz w:val="28"/>
          <w:szCs w:val="28"/>
          <w:lang w:eastAsia="ru-RU"/>
        </w:rPr>
        <w:t>), методический практикум по оформлению и ведению дневника учителя-</w:t>
      </w:r>
      <w:proofErr w:type="spellStart"/>
      <w:r>
        <w:rPr>
          <w:rFonts w:eastAsia="Times New Roman"/>
          <w:sz w:val="28"/>
          <w:szCs w:val="28"/>
          <w:lang w:eastAsia="ru-RU"/>
        </w:rPr>
        <w:t>инноватора</w:t>
      </w:r>
      <w:proofErr w:type="spellEnd"/>
      <w:r>
        <w:rPr>
          <w:rFonts w:eastAsia="Times New Roman"/>
          <w:sz w:val="28"/>
          <w:szCs w:val="28"/>
          <w:lang w:eastAsia="ru-RU"/>
        </w:rPr>
        <w:t>, семинары-практикумы с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участниками инновационного проекта </w:t>
      </w:r>
      <w:r>
        <w:rPr>
          <w:sz w:val="28"/>
          <w:szCs w:val="28"/>
        </w:rPr>
        <w:t xml:space="preserve">«Формирование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компетентностей учащихся как средство повышения качества образования». «Формирование навыков смыслового чтени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необходимое условие развития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компетенций» «</w:t>
      </w:r>
      <w:proofErr w:type="spellStart"/>
      <w:r>
        <w:rPr>
          <w:sz w:val="28"/>
          <w:szCs w:val="28"/>
        </w:rPr>
        <w:t>Метапредметы</w:t>
      </w:r>
      <w:proofErr w:type="spellEnd"/>
      <w:r>
        <w:rPr>
          <w:sz w:val="28"/>
          <w:szCs w:val="28"/>
        </w:rPr>
        <w:t xml:space="preserve"> как средство формирования рефлексивного мышления у школьников» (заместитель директора по учебной работе Щербакова Т.А.  В январе 2019 года, благодаря научному консультанту инновационного проекта </w:t>
      </w:r>
      <w:proofErr w:type="spellStart"/>
      <w:r>
        <w:rPr>
          <w:sz w:val="28"/>
          <w:szCs w:val="28"/>
        </w:rPr>
        <w:t>Гелясиной</w:t>
      </w:r>
      <w:proofErr w:type="spellEnd"/>
      <w:r>
        <w:rPr>
          <w:sz w:val="28"/>
          <w:szCs w:val="28"/>
        </w:rPr>
        <w:t xml:space="preserve"> Е.В.,  на базе гимназии состоялся международный научно-практический семинар для педагогов  «Развитие у школьников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умений». </w:t>
      </w:r>
      <w:proofErr w:type="gramStart"/>
      <w:r>
        <w:rPr>
          <w:sz w:val="28"/>
          <w:szCs w:val="28"/>
        </w:rPr>
        <w:t>На котором перед педагогами выступила Коломиец Ольга Михайловна, директора Международного Института профессионального развития педагога, научный руководитель Международного школьно-вузовского кластера «Профессиональное развитие педагога», участник рабочей группы по разработке содержания методологии ФГОС II поколения для средней общеобразовательной школы, представитель научно-практической школы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образовании, </w:t>
      </w:r>
      <w:proofErr w:type="spellStart"/>
      <w:r>
        <w:rPr>
          <w:sz w:val="28"/>
          <w:szCs w:val="28"/>
        </w:rPr>
        <w:t>кандидатт</w:t>
      </w:r>
      <w:proofErr w:type="spellEnd"/>
      <w:r>
        <w:rPr>
          <w:sz w:val="28"/>
          <w:szCs w:val="28"/>
        </w:rPr>
        <w:t xml:space="preserve"> педагогических наук, педагог-психолог, методист школы, учитель английского языка, преподаватель высшей школы, педагог системы повышения квалификации и</w:t>
      </w:r>
      <w:proofErr w:type="gramEnd"/>
      <w:r>
        <w:rPr>
          <w:sz w:val="28"/>
          <w:szCs w:val="28"/>
        </w:rPr>
        <w:t xml:space="preserve"> переподготовки.  </w:t>
      </w:r>
    </w:p>
    <w:p w:rsidR="00510EF5" w:rsidRDefault="00510EF5" w:rsidP="00510EF5">
      <w:pPr>
        <w:widowControl w:val="0"/>
        <w:autoSpaceDE w:val="0"/>
        <w:autoSpaceDN w:val="0"/>
        <w:adjustRightInd w:val="0"/>
        <w:spacing w:after="0" w:line="24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Выездные консультации </w:t>
      </w:r>
      <w:proofErr w:type="spellStart"/>
      <w:r>
        <w:rPr>
          <w:rFonts w:ascii="Times New Roman" w:hAnsi="Times New Roman" w:cs="Arial"/>
          <w:sz w:val="28"/>
          <w:szCs w:val="28"/>
        </w:rPr>
        <w:t>Е.В.Гелясиной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предусматривали рассмотрение вопросов, таких как структура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урока, написание технологической карты урока, проведение аспектного (системного) анализа и </w:t>
      </w:r>
      <w:r>
        <w:rPr>
          <w:rFonts w:ascii="Times New Roman" w:hAnsi="Times New Roman"/>
          <w:sz w:val="28"/>
          <w:szCs w:val="28"/>
        </w:rPr>
        <w:lastRenderedPageBreak/>
        <w:t xml:space="preserve">самоанализа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урока.</w:t>
      </w:r>
    </w:p>
    <w:p w:rsidR="00510EF5" w:rsidRDefault="00510EF5" w:rsidP="00510EF5">
      <w:pPr>
        <w:spacing w:after="0" w:line="240" w:lineRule="auto"/>
        <w:ind w:firstLine="10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ПРОГРАММЫ  И ПЛАНА РЕАЛИЗАЦИИ ИННОВАЦИОННОГО ПРОЕКТА</w:t>
      </w:r>
    </w:p>
    <w:p w:rsidR="00510EF5" w:rsidRDefault="00510EF5" w:rsidP="00510EF5">
      <w:pPr>
        <w:pStyle w:val="a4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инновационной площадки была направлена на реализацию стратегической цели </w:t>
      </w:r>
      <w:proofErr w:type="gramStart"/>
      <w:r>
        <w:rPr>
          <w:sz w:val="28"/>
          <w:szCs w:val="28"/>
        </w:rPr>
        <w:t>гимназии–</w:t>
      </w:r>
      <w:r>
        <w:rPr>
          <w:color w:val="000000"/>
          <w:sz w:val="28"/>
          <w:szCs w:val="28"/>
        </w:rPr>
        <w:t>создание</w:t>
      </w:r>
      <w:proofErr w:type="gramEnd"/>
      <w:r>
        <w:rPr>
          <w:color w:val="000000"/>
          <w:sz w:val="28"/>
          <w:szCs w:val="28"/>
        </w:rPr>
        <w:t xml:space="preserve"> оптимальной модели общеобразовательной среды, способствующей интеллектуальному, нравственному, физическому, эстетическому развитию личности ребенка, максимальному раскрытию его творческого потенциала, формированию ключевых компетентностей, сохранению и укреплению здоровья гимназистов  путем обновления структуры и содержания образования.</w:t>
      </w:r>
    </w:p>
    <w:p w:rsidR="00510EF5" w:rsidRDefault="00510EF5" w:rsidP="00510EF5">
      <w:pPr>
        <w:spacing w:after="0" w:line="24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результате реализации  проекта </w:t>
      </w:r>
      <w:r>
        <w:rPr>
          <w:rFonts w:ascii="Times New Roman" w:hAnsi="Times New Roman"/>
          <w:sz w:val="28"/>
          <w:szCs w:val="28"/>
        </w:rPr>
        <w:t xml:space="preserve">составлен алгоритм проведения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учебных занятий и занятий внеурочной деятельности; внедряются модели индивидуальных образовательных маршрутов обучающихся; создается электронный банк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заданий разной предметной направленности.</w:t>
      </w:r>
    </w:p>
    <w:p w:rsidR="00510EF5" w:rsidRDefault="00510EF5" w:rsidP="00510EF5">
      <w:pPr>
        <w:spacing w:after="0" w:line="24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инновационного проекта всеми педагогами, участниками инновационного проекта, определены темы и </w:t>
      </w:r>
      <w:proofErr w:type="spellStart"/>
      <w:r>
        <w:rPr>
          <w:rFonts w:ascii="Times New Roman" w:hAnsi="Times New Roman"/>
          <w:sz w:val="28"/>
          <w:szCs w:val="28"/>
        </w:rPr>
        <w:t>проведятся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педагогические исследования (согласованные с консультантом </w:t>
      </w:r>
      <w:proofErr w:type="spellStart"/>
      <w:r>
        <w:rPr>
          <w:rFonts w:ascii="Times New Roman" w:hAnsi="Times New Roman"/>
          <w:sz w:val="28"/>
          <w:szCs w:val="28"/>
        </w:rPr>
        <w:t>Е.В.Гелясиной</w:t>
      </w:r>
      <w:proofErr w:type="spellEnd"/>
      <w:r>
        <w:rPr>
          <w:rFonts w:ascii="Times New Roman" w:hAnsi="Times New Roman"/>
          <w:sz w:val="28"/>
          <w:szCs w:val="28"/>
        </w:rPr>
        <w:t>), результатами которых стали конкретные образовательные продукты.</w:t>
      </w:r>
    </w:p>
    <w:p w:rsidR="00510EF5" w:rsidRDefault="00510EF5" w:rsidP="00510EF5">
      <w:pPr>
        <w:spacing w:after="0" w:line="24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выполнены в полном объеме.</w:t>
      </w:r>
    </w:p>
    <w:p w:rsidR="00510EF5" w:rsidRDefault="00510EF5" w:rsidP="00510EF5">
      <w:pPr>
        <w:spacing w:after="0" w:line="24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положительная динамика уровня профессиональной квалификации педагогов, эффективность педагогической деятельности обучения учащихся, изменились качество обучения и формы ведущей деятельности учащихся на уроках.</w:t>
      </w:r>
    </w:p>
    <w:p w:rsidR="00510EF5" w:rsidRDefault="00510EF5" w:rsidP="00510EF5">
      <w:pPr>
        <w:spacing w:after="0" w:line="24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 и повышение уровня самооценки педагогов-</w:t>
      </w:r>
      <w:proofErr w:type="spellStart"/>
      <w:r>
        <w:rPr>
          <w:rFonts w:ascii="Times New Roman" w:hAnsi="Times New Roman"/>
          <w:sz w:val="28"/>
          <w:szCs w:val="28"/>
        </w:rPr>
        <w:t>инноваторов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. В процессе внедрения инновационной модели повысился уровень владения учителями-участниками проекта эффективными средствами и умениями организации образовательной  деятельности учащихся; произошли положительные изменения в профессиональных установках педагогов, в стиле преподавания и, в частности, методике ведения урока. Повысились также показатели  качества образования учащихся, учителя во многом изменили свою профессиональную позицию в образовательном процессе. </w:t>
      </w:r>
    </w:p>
    <w:p w:rsidR="00510EF5" w:rsidRDefault="00510EF5" w:rsidP="00510EF5">
      <w:pPr>
        <w:spacing w:after="0" w:line="24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анкетирования, проведенного педагогом-психологом гимназии </w:t>
      </w:r>
      <w:proofErr w:type="spellStart"/>
      <w:r>
        <w:rPr>
          <w:rFonts w:ascii="Times New Roman" w:hAnsi="Times New Roman"/>
          <w:sz w:val="28"/>
          <w:szCs w:val="28"/>
        </w:rPr>
        <w:t>Добриян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сделан  вывод, что учащиеся  уверенно работают с вопросом, проблемной ситуацией, вступают в диалог, проявляют более высокую активность при работе со своей и чужой ошибками.</w:t>
      </w:r>
    </w:p>
    <w:p w:rsidR="00510EF5" w:rsidRDefault="00510EF5" w:rsidP="00510EF5">
      <w:pPr>
        <w:spacing w:after="0" w:line="240" w:lineRule="auto"/>
        <w:ind w:firstLine="10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ИННОВАЦИОННОЙ ДЕЯТЕЛЬНОСТИ</w:t>
      </w:r>
    </w:p>
    <w:p w:rsidR="00510EF5" w:rsidRDefault="00510EF5" w:rsidP="00510EF5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В процессе работы над инновационным проектом сделано следующее:</w:t>
      </w:r>
    </w:p>
    <w:p w:rsidR="00510EF5" w:rsidRDefault="00510EF5" w:rsidP="00510EF5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-активизировалось участие школьников в интеллектуальных, творческих конкурсах различного уровня;</w:t>
      </w:r>
    </w:p>
    <w:p w:rsidR="00510EF5" w:rsidRDefault="00510EF5" w:rsidP="00510EF5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-создается новое качество педагогических ресурсов за счет наращивания знаний, связанных с познавательными процессами инновационной деятельности;</w:t>
      </w:r>
    </w:p>
    <w:p w:rsidR="00510EF5" w:rsidRDefault="00510EF5" w:rsidP="00510EF5">
      <w:pPr>
        <w:pStyle w:val="a7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-формируется инновационная культура педагогов </w:t>
      </w:r>
      <w:r>
        <w:rPr>
          <w:sz w:val="28"/>
          <w:szCs w:val="28"/>
        </w:rPr>
        <w:t xml:space="preserve">за счет </w:t>
      </w:r>
      <w:r>
        <w:rPr>
          <w:spacing w:val="-3"/>
          <w:sz w:val="28"/>
          <w:szCs w:val="28"/>
        </w:rPr>
        <w:t>широкого внедрения технологии построения индивидуального маршрута</w:t>
      </w:r>
      <w:r>
        <w:rPr>
          <w:sz w:val="28"/>
          <w:szCs w:val="28"/>
        </w:rPr>
        <w:t>;</w:t>
      </w:r>
    </w:p>
    <w:p w:rsidR="00510EF5" w:rsidRDefault="00510EF5" w:rsidP="00510EF5">
      <w:pPr>
        <w:pStyle w:val="a7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-продолжается работа </w:t>
      </w:r>
      <w:r>
        <w:rPr>
          <w:sz w:val="28"/>
          <w:szCs w:val="28"/>
        </w:rPr>
        <w:t xml:space="preserve">по </w:t>
      </w:r>
      <w:r>
        <w:rPr>
          <w:spacing w:val="-3"/>
          <w:sz w:val="28"/>
          <w:szCs w:val="28"/>
        </w:rPr>
        <w:t xml:space="preserve">накоплению </w:t>
      </w:r>
      <w:r>
        <w:rPr>
          <w:sz w:val="28"/>
          <w:szCs w:val="28"/>
        </w:rPr>
        <w:t xml:space="preserve">банка </w:t>
      </w:r>
      <w:r>
        <w:rPr>
          <w:spacing w:val="-3"/>
          <w:sz w:val="28"/>
          <w:szCs w:val="28"/>
        </w:rPr>
        <w:t xml:space="preserve">методических </w:t>
      </w:r>
      <w:r>
        <w:rPr>
          <w:sz w:val="28"/>
          <w:szCs w:val="28"/>
        </w:rPr>
        <w:t xml:space="preserve">и </w:t>
      </w:r>
      <w:r>
        <w:rPr>
          <w:spacing w:val="-3"/>
          <w:sz w:val="28"/>
          <w:szCs w:val="28"/>
        </w:rPr>
        <w:t>дидактических материалов.</w:t>
      </w:r>
    </w:p>
    <w:p w:rsidR="00510EF5" w:rsidRDefault="00510EF5" w:rsidP="00510EF5">
      <w:pPr>
        <w:pStyle w:val="a7"/>
        <w:ind w:left="0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Выявленные затруднения и проблемы, возникающие по ходу осуществления инновационной деятельности: </w:t>
      </w:r>
    </w:p>
    <w:p w:rsidR="00510EF5" w:rsidRDefault="00510EF5" w:rsidP="00510EF5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изменения деятельности учащихся в рамках предметного обучения на индивидуальные образовательные траектории;</w:t>
      </w:r>
    </w:p>
    <w:p w:rsidR="00510EF5" w:rsidRDefault="00510EF5" w:rsidP="00510EF5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трудности в формировании содержательной части индивидуальных образовательных маршрутов учащихся.</w:t>
      </w:r>
    </w:p>
    <w:p w:rsidR="00510EF5" w:rsidRDefault="00510EF5" w:rsidP="00510EF5">
      <w:pPr>
        <w:spacing w:after="0" w:line="240" w:lineRule="auto"/>
        <w:ind w:left="0"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 ходу реализации инновационной работы отмечаются положительные изменения:</w:t>
      </w:r>
    </w:p>
    <w:p w:rsidR="00510EF5" w:rsidRDefault="00510EF5" w:rsidP="00510EF5">
      <w:pPr>
        <w:pStyle w:val="a8"/>
        <w:numPr>
          <w:ilvl w:val="0"/>
          <w:numId w:val="5"/>
        </w:numPr>
        <w:autoSpaceDE/>
        <w:adjustRightInd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Для учащихся:</w:t>
      </w:r>
    </w:p>
    <w:p w:rsidR="00510EF5" w:rsidRDefault="00510EF5" w:rsidP="00510EF5">
      <w:pPr>
        <w:pStyle w:val="a7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повышение мотивации учащихся к обучению за счет выбора индивидуального образовательного маршрута;</w:t>
      </w:r>
    </w:p>
    <w:p w:rsidR="00510EF5" w:rsidRDefault="00510EF5" w:rsidP="00510EF5">
      <w:pPr>
        <w:pStyle w:val="a7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знаний учащихся, а также качества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результатов;</w:t>
      </w:r>
    </w:p>
    <w:p w:rsidR="00510EF5" w:rsidRDefault="00510EF5" w:rsidP="00510EF5">
      <w:pPr>
        <w:pStyle w:val="a7"/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приобретение умений самостоятельно проектировать собственный индивидуальный маршрут, т.е. выбрать стратегию самообразования.</w:t>
      </w:r>
    </w:p>
    <w:p w:rsidR="00510EF5" w:rsidRDefault="00510EF5" w:rsidP="00510EF5">
      <w:pPr>
        <w:pStyle w:val="a8"/>
        <w:numPr>
          <w:ilvl w:val="0"/>
          <w:numId w:val="5"/>
        </w:numPr>
        <w:autoSpaceDE/>
        <w:adjustRightInd/>
        <w:ind w:left="0" w:firstLine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Для учителей:</w:t>
      </w:r>
    </w:p>
    <w:p w:rsidR="00510EF5" w:rsidRDefault="00510EF5" w:rsidP="00510EF5">
      <w:pPr>
        <w:pStyle w:val="a7"/>
        <w:numPr>
          <w:ilvl w:val="0"/>
          <w:numId w:val="7"/>
        </w:numPr>
        <w:ind w:left="0" w:firstLine="0"/>
      </w:pPr>
      <w:r>
        <w:rPr>
          <w:sz w:val="28"/>
          <w:szCs w:val="28"/>
        </w:rPr>
        <w:t>повышение качества профессиональных компетенций;</w:t>
      </w:r>
    </w:p>
    <w:p w:rsidR="00510EF5" w:rsidRDefault="00510EF5" w:rsidP="00510EF5">
      <w:pPr>
        <w:pStyle w:val="a7"/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изменения в профессиональном мышлении педагогов, появление потребности в инновационной работе у большого числа педагогов;</w:t>
      </w:r>
    </w:p>
    <w:p w:rsidR="00510EF5" w:rsidRDefault="00510EF5" w:rsidP="00510EF5">
      <w:pPr>
        <w:pStyle w:val="a7"/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расширение сферы сотрудничества с образовательными учреждениями, партнерами, заинтересованными организациями;</w:t>
      </w:r>
    </w:p>
    <w:p w:rsidR="00510EF5" w:rsidRDefault="00510EF5" w:rsidP="00510EF5">
      <w:pPr>
        <w:pStyle w:val="a7"/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6"/>
          <w:szCs w:val="26"/>
        </w:rPr>
        <w:t>в</w:t>
      </w:r>
      <w:r>
        <w:rPr>
          <w:sz w:val="28"/>
          <w:szCs w:val="28"/>
        </w:rPr>
        <w:t>озможности тиражировать свой опыт в городе, регионе через систему семинаров, мастер-классов и публикаций.</w:t>
      </w:r>
    </w:p>
    <w:p w:rsidR="00510EF5" w:rsidRDefault="00510EF5" w:rsidP="00510EF5">
      <w:pPr>
        <w:pStyle w:val="a7"/>
        <w:numPr>
          <w:ilvl w:val="0"/>
          <w:numId w:val="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возможность распространения опыта педагогического коллектива через систему семинаров, мастер-классов, конференций, публикаций в СМИ;</w:t>
      </w:r>
    </w:p>
    <w:p w:rsidR="00510EF5" w:rsidRDefault="00510EF5" w:rsidP="00510EF5">
      <w:pPr>
        <w:pStyle w:val="a7"/>
        <w:numPr>
          <w:ilvl w:val="0"/>
          <w:numId w:val="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повышение квалификации учителей гимназии.</w:t>
      </w:r>
    </w:p>
    <w:p w:rsidR="00510EF5" w:rsidRDefault="00510EF5" w:rsidP="00510EF5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ДЕМОНСТРАЦИЯ И ТРАНСЛЯЦИЯ ИННОВАЦИОННОГО ОПЫТА</w:t>
      </w:r>
    </w:p>
    <w:p w:rsidR="00510EF5" w:rsidRDefault="00510EF5" w:rsidP="00510EF5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Внедрение проекта позволило при комплексной поддержке педагогов реализовать различные подходы трансляции передового педагогического опыта по формированию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компетентностей учащихся в условиях профильного обучения. </w:t>
      </w:r>
    </w:p>
    <w:p w:rsidR="00510EF5" w:rsidRDefault="00510EF5" w:rsidP="00510EF5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декабре 2019 на фестивале «Инновации как стратегия саморазвития» учитель белорусского языка и литературы учреждения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Рыкун</w:t>
      </w:r>
      <w:proofErr w:type="spellEnd"/>
      <w:r>
        <w:rPr>
          <w:rFonts w:ascii="Times New Roman" w:hAnsi="Times New Roman"/>
          <w:sz w:val="28"/>
          <w:szCs w:val="28"/>
        </w:rPr>
        <w:t xml:space="preserve"> Н.Ф проводила мастер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ласс «</w:t>
      </w:r>
      <w:proofErr w:type="spellStart"/>
      <w:r>
        <w:rPr>
          <w:rFonts w:ascii="Times New Roman" w:hAnsi="Times New Roman"/>
          <w:sz w:val="28"/>
          <w:szCs w:val="28"/>
        </w:rPr>
        <w:t>Герменеўтычныя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практыкі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сучасным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уроку: </w:t>
      </w:r>
      <w:proofErr w:type="spellStart"/>
      <w:r>
        <w:rPr>
          <w:rFonts w:ascii="Times New Roman" w:hAnsi="Times New Roman"/>
          <w:sz w:val="28"/>
          <w:szCs w:val="28"/>
        </w:rPr>
        <w:t>выкарыстанне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метадычнага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прыёму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лесвіца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разумення</w:t>
      </w:r>
      <w:proofErr w:type="spellEnd"/>
      <w:r>
        <w:rPr>
          <w:rFonts w:ascii="Times New Roman" w:hAnsi="Times New Roman"/>
          <w:sz w:val="28"/>
          <w:szCs w:val="28"/>
        </w:rPr>
        <w:t xml:space="preserve">” ў </w:t>
      </w:r>
      <w:proofErr w:type="spellStart"/>
      <w:r>
        <w:rPr>
          <w:rFonts w:ascii="Times New Roman" w:hAnsi="Times New Roman"/>
          <w:sz w:val="28"/>
          <w:szCs w:val="28"/>
        </w:rPr>
        <w:t>працы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тэкстам</w:t>
      </w:r>
      <w:proofErr w:type="spellEnd"/>
      <w:r>
        <w:rPr>
          <w:rFonts w:ascii="Times New Roman" w:hAnsi="Times New Roman"/>
          <w:sz w:val="28"/>
          <w:szCs w:val="28"/>
        </w:rPr>
        <w:t xml:space="preserve">”, на котором делилась опытом работы с педагогами республики. </w:t>
      </w:r>
    </w:p>
    <w:p w:rsidR="00510EF5" w:rsidRDefault="00510EF5" w:rsidP="00510EF5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феврале 2021 года педагоги гимназии 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на областной научно-практической онлайн-конференции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 — учитель: авторство и творчество» делились своими материалами по следующим темам: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Рыкун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Наталля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Фадзееўна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настаўнік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беларускай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мовы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літаратуры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Выкарыстанне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герменеўтычнага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падыходу</w:t>
      </w:r>
      <w:proofErr w:type="spellEnd"/>
      <w:r>
        <w:rPr>
          <w:rFonts w:ascii="Times New Roman" w:hAnsi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sz w:val="28"/>
          <w:szCs w:val="28"/>
        </w:rPr>
        <w:t>вывучэння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мастацкага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твора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сродак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пераадольвання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разумення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тэксту</w:t>
      </w:r>
      <w:proofErr w:type="spellEnd"/>
      <w:r>
        <w:rPr>
          <w:rFonts w:ascii="Times New Roman" w:hAnsi="Times New Roman"/>
          <w:sz w:val="28"/>
          <w:szCs w:val="28"/>
        </w:rPr>
        <w:t>»;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Черноморец Наталья Витальевна, учитель географии «Работа с учебником как средство достижения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обучения на уроках географии»;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Загрекова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Андреевна, учитель английского языка «</w:t>
      </w:r>
      <w:proofErr w:type="spellStart"/>
      <w:r>
        <w:rPr>
          <w:rFonts w:ascii="Times New Roman" w:hAnsi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обучении английскому языку как средство формирования коммуникативной компетенции учащихся»</w:t>
      </w:r>
      <w:proofErr w:type="gramEnd"/>
    </w:p>
    <w:p w:rsidR="00510EF5" w:rsidRDefault="00510EF5" w:rsidP="00510EF5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Ежегодно   в гимназии проводились  декады  открытых уроков с целью обмена опытом работы по внедрению технологии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компетенций. Проведенные уроки показали, что учителя видят разницу между  предметной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целями обучения, используют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технологический</w:t>
      </w:r>
      <w:proofErr w:type="gramEnd"/>
      <w:r>
        <w:rPr>
          <w:rFonts w:ascii="Times New Roman" w:hAnsi="Times New Roman"/>
          <w:sz w:val="28"/>
          <w:szCs w:val="28"/>
        </w:rPr>
        <w:t>, исследовательский  подходы в обучении школьников.</w:t>
      </w:r>
    </w:p>
    <w:p w:rsidR="00510EF5" w:rsidRDefault="00510EF5" w:rsidP="00510EF5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10EF5" w:rsidRDefault="00510EF5" w:rsidP="00510EF5">
      <w:p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ЗАКЛЮЧЕНИЕ</w:t>
      </w:r>
    </w:p>
    <w:p w:rsidR="00510EF5" w:rsidRDefault="00510EF5" w:rsidP="00510EF5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убедился в правильности направлений деятельности при реализации инновационного проекта. Работа в инновации  показывает, что происходит  передача учащимся не знаний, а способов работы со    знаниями. </w:t>
      </w:r>
    </w:p>
    <w:p w:rsidR="00510EF5" w:rsidRDefault="00510EF5" w:rsidP="00510EF5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инновационного проекта показывает повышение уровня мотивации учителей и учащихся школы по внедрению прогрессивных технологий, что способствует формированию у учащихся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компетентностей и профессионально-личностному развитию педагогов. Отмечается повышение управленческой и исследовательской компетенций, прослеживается положительная динамика профессионального роста педагогов, участвующих в инновационном проекте.</w:t>
      </w:r>
    </w:p>
    <w:p w:rsidR="00510EF5" w:rsidRDefault="00510EF5" w:rsidP="00510EF5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инновационному проекту позволяет  расширить и углубить систему обеспечения процесса формирования 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компетентностей учащихся, повысить качество знаний учащихся и преобразований в образовательном процессе, разработать и тиражировать систему эффективных приемов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компетентностей учащихся.</w:t>
      </w:r>
    </w:p>
    <w:p w:rsidR="00510EF5" w:rsidRDefault="00510EF5" w:rsidP="00510EF5">
      <w:p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EF5" w:rsidRDefault="00510EF5" w:rsidP="00510EF5">
      <w:p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EF5" w:rsidRDefault="00510EF5" w:rsidP="00510EF5">
      <w:p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510EF5" w:rsidRDefault="00510EF5" w:rsidP="00510EF5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1.Предоставить справку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итоговых  результатах  реализации   инновационного проекта в отдел образования, спорта и туризма Полоцкого райисполкома</w:t>
      </w:r>
    </w:p>
    <w:p w:rsidR="00510EF5" w:rsidRDefault="00510EF5" w:rsidP="00510EF5">
      <w:pPr>
        <w:spacing w:after="0" w:line="240" w:lineRule="auto"/>
        <w:ind w:left="720" w:firstLine="106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Апрель 2021.       Ответственный  заместитель директора </w:t>
      </w:r>
    </w:p>
    <w:p w:rsidR="00510EF5" w:rsidRDefault="00510EF5" w:rsidP="00510EF5">
      <w:pPr>
        <w:spacing w:after="0" w:line="240" w:lineRule="auto"/>
        <w:ind w:left="720" w:firstLine="106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учебной работе Т.А. Щербакова</w:t>
      </w:r>
    </w:p>
    <w:p w:rsidR="00510EF5" w:rsidRDefault="00510EF5" w:rsidP="00510E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2.Подготовить к публикации материалы инновационного проекта</w:t>
      </w:r>
    </w:p>
    <w:p w:rsidR="00510EF5" w:rsidRDefault="00510EF5" w:rsidP="00510EF5">
      <w:pPr>
        <w:pStyle w:val="a7"/>
        <w:ind w:firstLine="106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Май-июнь 2021. Ответственный  заместитель       директора </w:t>
      </w:r>
    </w:p>
    <w:p w:rsidR="00510EF5" w:rsidRDefault="00510EF5" w:rsidP="00510EF5">
      <w:pPr>
        <w:pStyle w:val="a7"/>
        <w:ind w:firstLine="106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 учебной работе Т.А. Щербакова, педагоги-</w:t>
      </w:r>
    </w:p>
    <w:p w:rsidR="00510EF5" w:rsidRDefault="00510EF5" w:rsidP="00510EF5">
      <w:pPr>
        <w:pStyle w:val="a7"/>
        <w:ind w:firstLine="106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участники инновационного проекта</w:t>
      </w:r>
    </w:p>
    <w:p w:rsidR="00510EF5" w:rsidRDefault="00510EF5" w:rsidP="00510EF5">
      <w:pPr>
        <w:pStyle w:val="a7"/>
        <w:ind w:firstLine="1066"/>
        <w:rPr>
          <w:i/>
          <w:sz w:val="28"/>
          <w:szCs w:val="28"/>
        </w:rPr>
      </w:pPr>
    </w:p>
    <w:p w:rsidR="00510EF5" w:rsidRDefault="00510EF5" w:rsidP="00510EF5">
      <w:pPr>
        <w:pStyle w:val="a7"/>
        <w:ind w:firstLine="1066"/>
        <w:rPr>
          <w:i/>
          <w:sz w:val="28"/>
          <w:szCs w:val="28"/>
        </w:rPr>
      </w:pPr>
    </w:p>
    <w:p w:rsidR="00510EF5" w:rsidRDefault="00510EF5" w:rsidP="00510EF5">
      <w:pPr>
        <w:pStyle w:val="a7"/>
        <w:ind w:firstLine="1066"/>
        <w:rPr>
          <w:i/>
          <w:sz w:val="28"/>
          <w:szCs w:val="28"/>
        </w:rPr>
      </w:pPr>
    </w:p>
    <w:p w:rsidR="00510EF5" w:rsidRDefault="00510EF5" w:rsidP="00510EF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подготовила заместитель директора по УМР    Т.А. Щербакова</w:t>
      </w:r>
    </w:p>
    <w:p w:rsidR="00510EF5" w:rsidRDefault="00510EF5" w:rsidP="00510EF5">
      <w:pPr>
        <w:pStyle w:val="a7"/>
        <w:ind w:firstLine="1066"/>
      </w:pPr>
      <w:r>
        <w:t>(8-0214) 46-18-78</w:t>
      </w:r>
    </w:p>
    <w:p w:rsidR="00510EF5" w:rsidRDefault="00510EF5" w:rsidP="00510EF5">
      <w:pPr>
        <w:pStyle w:val="a7"/>
        <w:ind w:left="0" w:firstLine="1066"/>
        <w:jc w:val="right"/>
      </w:pPr>
      <w:proofErr w:type="spellStart"/>
      <w:r>
        <w:t>м.т</w:t>
      </w:r>
      <w:proofErr w:type="spellEnd"/>
      <w:r>
        <w:t>. МТС+375(29) 718-80-98</w:t>
      </w:r>
    </w:p>
    <w:p w:rsidR="00510EF5" w:rsidRDefault="00510EF5" w:rsidP="00510EF5">
      <w:pPr>
        <w:ind w:firstLine="1066"/>
      </w:pPr>
    </w:p>
    <w:p w:rsidR="00D67119" w:rsidRDefault="00D67119"/>
    <w:sectPr w:rsidR="00D6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DAD"/>
    <w:multiLevelType w:val="hybridMultilevel"/>
    <w:tmpl w:val="B7165EBC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722"/>
    <w:multiLevelType w:val="hybridMultilevel"/>
    <w:tmpl w:val="D9C0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4391"/>
    <w:multiLevelType w:val="hybridMultilevel"/>
    <w:tmpl w:val="EDD4A2A8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11454"/>
    <w:multiLevelType w:val="hybridMultilevel"/>
    <w:tmpl w:val="43929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E3159"/>
    <w:multiLevelType w:val="hybridMultilevel"/>
    <w:tmpl w:val="1A00B6F0"/>
    <w:lvl w:ilvl="0" w:tplc="94B8F8AC">
      <w:numFmt w:val="bullet"/>
      <w:lvlText w:val="•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9E46F5"/>
    <w:multiLevelType w:val="hybridMultilevel"/>
    <w:tmpl w:val="B5AC2FD6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84998"/>
    <w:multiLevelType w:val="hybridMultilevel"/>
    <w:tmpl w:val="19C2A8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528C9"/>
    <w:multiLevelType w:val="hybridMultilevel"/>
    <w:tmpl w:val="D7567614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F5"/>
    <w:rsid w:val="00462D4C"/>
    <w:rsid w:val="00510EF5"/>
    <w:rsid w:val="006E6D85"/>
    <w:rsid w:val="008064D3"/>
    <w:rsid w:val="008C7F11"/>
    <w:rsid w:val="00CE7A33"/>
    <w:rsid w:val="00D67119"/>
    <w:rsid w:val="00E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F5"/>
    <w:pPr>
      <w:ind w:left="357" w:hanging="35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EF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10EF5"/>
    <w:pPr>
      <w:spacing w:after="0" w:line="240" w:lineRule="auto"/>
      <w:ind w:left="0" w:firstLine="0"/>
      <w:jc w:val="left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10E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510EF5"/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510EF5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0EF5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Courier New" w:hAnsi="Courier New" w:cs="Courier New"/>
      <w:sz w:val="20"/>
      <w:szCs w:val="20"/>
    </w:rPr>
  </w:style>
  <w:style w:type="paragraph" w:customStyle="1" w:styleId="Style71">
    <w:name w:val="Style71"/>
    <w:basedOn w:val="a"/>
    <w:uiPriority w:val="99"/>
    <w:rsid w:val="00510EF5"/>
    <w:pPr>
      <w:widowControl w:val="0"/>
      <w:autoSpaceDE w:val="0"/>
      <w:autoSpaceDN w:val="0"/>
      <w:adjustRightInd w:val="0"/>
      <w:spacing w:after="0" w:line="480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10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uiPriority w:val="99"/>
    <w:rsid w:val="00510EF5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</w:rPr>
  </w:style>
  <w:style w:type="character" w:customStyle="1" w:styleId="FontStyle97">
    <w:name w:val="Font Style97"/>
    <w:uiPriority w:val="99"/>
    <w:rsid w:val="00510EF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uiPriority w:val="99"/>
    <w:rsid w:val="00510EF5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F5"/>
    <w:pPr>
      <w:ind w:left="357" w:hanging="35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EF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10EF5"/>
    <w:pPr>
      <w:spacing w:after="0" w:line="240" w:lineRule="auto"/>
      <w:ind w:left="0" w:firstLine="0"/>
      <w:jc w:val="left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510E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510EF5"/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510EF5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0EF5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Courier New" w:hAnsi="Courier New" w:cs="Courier New"/>
      <w:sz w:val="20"/>
      <w:szCs w:val="20"/>
    </w:rPr>
  </w:style>
  <w:style w:type="paragraph" w:customStyle="1" w:styleId="Style71">
    <w:name w:val="Style71"/>
    <w:basedOn w:val="a"/>
    <w:uiPriority w:val="99"/>
    <w:rsid w:val="00510EF5"/>
    <w:pPr>
      <w:widowControl w:val="0"/>
      <w:autoSpaceDE w:val="0"/>
      <w:autoSpaceDN w:val="0"/>
      <w:adjustRightInd w:val="0"/>
      <w:spacing w:after="0" w:line="480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10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uiPriority w:val="99"/>
    <w:rsid w:val="00510EF5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</w:rPr>
  </w:style>
  <w:style w:type="character" w:customStyle="1" w:styleId="FontStyle97">
    <w:name w:val="Font Style97"/>
    <w:uiPriority w:val="99"/>
    <w:rsid w:val="00510EF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uiPriority w:val="99"/>
    <w:rsid w:val="00510EF5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2021-05-03T06:53:00Z</cp:lastPrinted>
  <dcterms:created xsi:type="dcterms:W3CDTF">2021-05-03T06:11:00Z</dcterms:created>
  <dcterms:modified xsi:type="dcterms:W3CDTF">2021-11-22T06:25:00Z</dcterms:modified>
</cp:coreProperties>
</file>